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0D70C" w14:textId="77777777" w:rsidR="00E21ADA" w:rsidRDefault="00E0230F" w:rsidP="00750BA9">
      <w:pPr>
        <w:pStyle w:val="Heading1-IPR"/>
        <w:rPr>
          <w:shd w:val="clear" w:color="auto" w:fill="FFFFFF"/>
        </w:rPr>
      </w:pPr>
      <w:r w:rsidRPr="00C2724A">
        <w:rPr>
          <w:shd w:val="clear" w:color="auto" w:fill="FFFFFF"/>
        </w:rPr>
        <w:t xml:space="preserve">Work Requirements Script for </w:t>
      </w:r>
      <w:r w:rsidR="00AC0953" w:rsidRPr="00C2724A">
        <w:rPr>
          <w:shd w:val="clear" w:color="auto" w:fill="FFFFFF"/>
        </w:rPr>
        <w:t>Elig</w:t>
      </w:r>
      <w:r w:rsidR="00AC0953">
        <w:rPr>
          <w:shd w:val="clear" w:color="auto" w:fill="FFFFFF"/>
        </w:rPr>
        <w:t xml:space="preserve">ibility </w:t>
      </w:r>
      <w:r w:rsidRPr="00C2724A">
        <w:rPr>
          <w:shd w:val="clear" w:color="auto" w:fill="FFFFFF"/>
        </w:rPr>
        <w:t>Worker</w:t>
      </w:r>
      <w:r w:rsidR="00AC0953">
        <w:rPr>
          <w:shd w:val="clear" w:color="auto" w:fill="FFFFFF"/>
        </w:rPr>
        <w:t>s</w:t>
      </w:r>
    </w:p>
    <w:p w14:paraId="1496A242" w14:textId="77777777" w:rsidR="002D3C07" w:rsidRDefault="002A40C1" w:rsidP="00750BA9">
      <w:pPr>
        <w:pStyle w:val="Heading2-IPR"/>
        <w:numPr>
          <w:ilvl w:val="0"/>
          <w:numId w:val="0"/>
        </w:numPr>
        <w:rPr>
          <w:shd w:val="clear" w:color="auto" w:fill="FFFFFF"/>
        </w:rPr>
      </w:pPr>
      <w:r>
        <w:rPr>
          <w:shd w:val="clear" w:color="auto" w:fill="FFFFFF"/>
        </w:rPr>
        <w:t>Overview</w:t>
      </w:r>
      <w:r w:rsidR="00375E73">
        <w:rPr>
          <w:shd w:val="clear" w:color="auto" w:fill="FFFFFF"/>
        </w:rPr>
        <w:t xml:space="preserve"> for States</w:t>
      </w:r>
    </w:p>
    <w:p w14:paraId="71DB689C" w14:textId="77777777" w:rsidR="00620A92" w:rsidRDefault="00620A92" w:rsidP="00750BA9">
      <w:pPr>
        <w:pStyle w:val="Heading3-IPR"/>
        <w:numPr>
          <w:ilvl w:val="0"/>
          <w:numId w:val="0"/>
        </w:numPr>
        <w:rPr>
          <w:shd w:val="clear" w:color="auto" w:fill="FFFFFF"/>
        </w:rPr>
      </w:pPr>
      <w:r>
        <w:rPr>
          <w:shd w:val="clear" w:color="auto" w:fill="FFFFFF"/>
        </w:rPr>
        <w:t>What is the purpose of this script?</w:t>
      </w:r>
    </w:p>
    <w:p w14:paraId="09491014" w14:textId="77777777" w:rsidR="00620A92" w:rsidRPr="00AF0249" w:rsidRDefault="00620A92" w:rsidP="00750BA9">
      <w:pPr>
        <w:pStyle w:val="BodyText-IPR"/>
        <w:rPr>
          <w:shd w:val="clear" w:color="auto" w:fill="FFFFFF"/>
        </w:rPr>
      </w:pPr>
      <w:r w:rsidRPr="00AF0249">
        <w:rPr>
          <w:shd w:val="clear" w:color="auto" w:fill="FFFFFF"/>
        </w:rPr>
        <w:t>This script is meant</w:t>
      </w:r>
      <w:r>
        <w:rPr>
          <w:shd w:val="clear" w:color="auto" w:fill="FFFFFF"/>
        </w:rPr>
        <w:t xml:space="preserve"> to</w:t>
      </w:r>
      <w:r w:rsidRPr="00AF0249">
        <w:rPr>
          <w:shd w:val="clear" w:color="auto" w:fill="FFFFFF"/>
        </w:rPr>
        <w:t xml:space="preserve"> </w:t>
      </w:r>
      <w:r>
        <w:rPr>
          <w:shd w:val="clear" w:color="auto" w:fill="FFFFFF"/>
        </w:rPr>
        <w:t xml:space="preserve">serve </w:t>
      </w:r>
      <w:r w:rsidRPr="00AF0249">
        <w:rPr>
          <w:shd w:val="clear" w:color="auto" w:fill="FFFFFF"/>
        </w:rPr>
        <w:t xml:space="preserve">as a resource </w:t>
      </w:r>
      <w:r>
        <w:rPr>
          <w:shd w:val="clear" w:color="auto" w:fill="FFFFFF"/>
        </w:rPr>
        <w:t xml:space="preserve">for an </w:t>
      </w:r>
      <w:r w:rsidRPr="00AF0249">
        <w:rPr>
          <w:shd w:val="clear" w:color="auto" w:fill="FFFFFF"/>
        </w:rPr>
        <w:t>eligibility worker (EW)</w:t>
      </w:r>
      <w:r>
        <w:rPr>
          <w:shd w:val="clear" w:color="auto" w:fill="FFFFFF"/>
        </w:rPr>
        <w:t xml:space="preserve"> </w:t>
      </w:r>
      <w:r w:rsidRPr="00AF0249">
        <w:rPr>
          <w:shd w:val="clear" w:color="auto" w:fill="FFFFFF"/>
        </w:rPr>
        <w:t xml:space="preserve">to explain the work requirements a household must follow in simple and user-friendly language. </w:t>
      </w:r>
      <w:r>
        <w:rPr>
          <w:shd w:val="clear" w:color="auto" w:fill="FFFFFF"/>
        </w:rPr>
        <w:t>It i</w:t>
      </w:r>
      <w:r w:rsidRPr="00AF0249">
        <w:rPr>
          <w:shd w:val="clear" w:color="auto" w:fill="FFFFFF"/>
        </w:rPr>
        <w:t xml:space="preserve">ncludes plain language terms used in the </w:t>
      </w:r>
      <w:r w:rsidRPr="00822336">
        <w:rPr>
          <w:i/>
          <w:iCs/>
          <w:shd w:val="clear" w:color="auto" w:fill="FFFFFF"/>
        </w:rPr>
        <w:t>Consolidated Work Model Notice</w:t>
      </w:r>
      <w:r w:rsidRPr="00822336">
        <w:rPr>
          <w:b/>
          <w:bCs/>
          <w:shd w:val="clear" w:color="auto" w:fill="FFFFFF"/>
        </w:rPr>
        <w:t xml:space="preserve"> </w:t>
      </w:r>
      <w:r w:rsidRPr="00AF0249">
        <w:rPr>
          <w:shd w:val="clear" w:color="auto" w:fill="FFFFFF"/>
        </w:rPr>
        <w:t xml:space="preserve">to explain </w:t>
      </w:r>
      <w:r w:rsidR="00715F34">
        <w:rPr>
          <w:shd w:val="clear" w:color="auto" w:fill="FFFFFF"/>
        </w:rPr>
        <w:t>Supplemental Nutrition Assistance Program (</w:t>
      </w:r>
      <w:r w:rsidRPr="00AF0249">
        <w:rPr>
          <w:shd w:val="clear" w:color="auto" w:fill="FFFFFF"/>
        </w:rPr>
        <w:t>SNAP</w:t>
      </w:r>
      <w:r w:rsidR="00715F34">
        <w:rPr>
          <w:shd w:val="clear" w:color="auto" w:fill="FFFFFF"/>
        </w:rPr>
        <w:t>)</w:t>
      </w:r>
      <w:r w:rsidRPr="00AF0249">
        <w:rPr>
          <w:shd w:val="clear" w:color="auto" w:fill="FFFFFF"/>
        </w:rPr>
        <w:t xml:space="preserve"> work requirements</w:t>
      </w:r>
      <w:r w:rsidR="00111E13">
        <w:rPr>
          <w:shd w:val="clear" w:color="auto" w:fill="FFFFFF"/>
        </w:rPr>
        <w:t xml:space="preserve"> to households that include work registrants</w:t>
      </w:r>
      <w:r w:rsidR="00D82C48">
        <w:rPr>
          <w:shd w:val="clear" w:color="auto" w:fill="FFFFFF"/>
        </w:rPr>
        <w:t>, mandatory E&amp;T participants,</w:t>
      </w:r>
      <w:r w:rsidR="00111E13">
        <w:rPr>
          <w:shd w:val="clear" w:color="auto" w:fill="FFFFFF"/>
        </w:rPr>
        <w:t xml:space="preserve"> and able-bodied adults without dependents (ABAWDs)</w:t>
      </w:r>
      <w:r w:rsidRPr="00AF0249">
        <w:rPr>
          <w:shd w:val="clear" w:color="auto" w:fill="FFFFFF"/>
        </w:rPr>
        <w:t>.</w:t>
      </w:r>
      <w:r w:rsidR="0091434E">
        <w:rPr>
          <w:shd w:val="clear" w:color="auto" w:fill="FFFFFF"/>
        </w:rPr>
        <w:t xml:space="preserve">  </w:t>
      </w:r>
    </w:p>
    <w:p w14:paraId="52FA75DA" w14:textId="77777777" w:rsidR="00620A92" w:rsidRPr="00AF0249" w:rsidRDefault="00620A92" w:rsidP="00750BA9">
      <w:pPr>
        <w:pStyle w:val="Heading3-IPR"/>
        <w:numPr>
          <w:ilvl w:val="0"/>
          <w:numId w:val="0"/>
        </w:numPr>
        <w:rPr>
          <w:shd w:val="clear" w:color="auto" w:fill="FFFFFF"/>
        </w:rPr>
      </w:pPr>
      <w:r w:rsidRPr="00AF0249">
        <w:rPr>
          <w:shd w:val="clear" w:color="auto" w:fill="FFFFFF"/>
        </w:rPr>
        <w:t>When should EW</w:t>
      </w:r>
      <w:r>
        <w:rPr>
          <w:shd w:val="clear" w:color="auto" w:fill="FFFFFF"/>
        </w:rPr>
        <w:t>s</w:t>
      </w:r>
      <w:r w:rsidRPr="00AF0249">
        <w:rPr>
          <w:shd w:val="clear" w:color="auto" w:fill="FFFFFF"/>
        </w:rPr>
        <w:t xml:space="preserve"> use this script?</w:t>
      </w:r>
    </w:p>
    <w:p w14:paraId="6D881AF0" w14:textId="77777777" w:rsidR="002D3C07" w:rsidRDefault="00021814" w:rsidP="00750BA9">
      <w:pPr>
        <w:pStyle w:val="BodyText-IPR"/>
        <w:rPr>
          <w:shd w:val="clear" w:color="auto" w:fill="FFFFFF"/>
        </w:rPr>
      </w:pPr>
      <w:r>
        <w:rPr>
          <w:shd w:val="clear" w:color="auto" w:fill="FFFFFF"/>
        </w:rPr>
        <w:t xml:space="preserve">EWs use this script after the EW has screened for exemptions to determine </w:t>
      </w:r>
      <w:r w:rsidRPr="00AF0249">
        <w:rPr>
          <w:shd w:val="clear" w:color="auto" w:fill="FFFFFF"/>
        </w:rPr>
        <w:t>which requirements apply to which household members</w:t>
      </w:r>
      <w:r>
        <w:rPr>
          <w:shd w:val="clear" w:color="auto" w:fill="FFFFFF"/>
        </w:rPr>
        <w:t xml:space="preserve"> at certification and recertification, and after any previously exempt household member becomes newly subject to a work requirement during the certification period (for example</w:t>
      </w:r>
      <w:r w:rsidR="00111E13">
        <w:rPr>
          <w:shd w:val="clear" w:color="auto" w:fill="FFFFFF"/>
        </w:rPr>
        <w:t xml:space="preserve"> if the household reports a change that causes a household member to lose exemption status). </w:t>
      </w:r>
      <w:r>
        <w:rPr>
          <w:shd w:val="clear" w:color="auto" w:fill="FFFFFF"/>
        </w:rPr>
        <w:t xml:space="preserve"> </w:t>
      </w:r>
    </w:p>
    <w:p w14:paraId="197E54DD" w14:textId="77777777" w:rsidR="00620A92" w:rsidRPr="00AF0249" w:rsidRDefault="00620A92" w:rsidP="00750BA9">
      <w:pPr>
        <w:pStyle w:val="Heading3-IPR"/>
        <w:numPr>
          <w:ilvl w:val="0"/>
          <w:numId w:val="0"/>
        </w:numPr>
        <w:rPr>
          <w:shd w:val="clear" w:color="auto" w:fill="FFFFFF"/>
        </w:rPr>
      </w:pPr>
      <w:r w:rsidRPr="00AF0249">
        <w:rPr>
          <w:shd w:val="clear" w:color="auto" w:fill="FFFFFF"/>
        </w:rPr>
        <w:t xml:space="preserve">Do State agencies need </w:t>
      </w:r>
      <w:r>
        <w:rPr>
          <w:shd w:val="clear" w:color="auto" w:fill="FFFFFF"/>
        </w:rPr>
        <w:t xml:space="preserve">to customize </w:t>
      </w:r>
      <w:r w:rsidR="00715F34">
        <w:rPr>
          <w:shd w:val="clear" w:color="auto" w:fill="FFFFFF"/>
        </w:rPr>
        <w:t>the script</w:t>
      </w:r>
      <w:r>
        <w:rPr>
          <w:shd w:val="clear" w:color="auto" w:fill="FFFFFF"/>
        </w:rPr>
        <w:t>?</w:t>
      </w:r>
    </w:p>
    <w:p w14:paraId="1E8A5683" w14:textId="77777777" w:rsidR="002D3C07" w:rsidRDefault="00620A92" w:rsidP="00750BA9">
      <w:pPr>
        <w:pStyle w:val="BodyText-IPR"/>
        <w:rPr>
          <w:shd w:val="clear" w:color="auto" w:fill="FFFFFF"/>
        </w:rPr>
      </w:pPr>
      <w:r>
        <w:rPr>
          <w:shd w:val="clear" w:color="auto" w:fill="FFFFFF"/>
        </w:rPr>
        <w:t>Yes, S</w:t>
      </w:r>
      <w:r w:rsidRPr="00AF0249">
        <w:rPr>
          <w:shd w:val="clear" w:color="auto" w:fill="FFFFFF"/>
        </w:rPr>
        <w:t>tates need to customize the script</w:t>
      </w:r>
      <w:r w:rsidR="00111E13">
        <w:rPr>
          <w:shd w:val="clear" w:color="auto" w:fill="FFFFFF"/>
        </w:rPr>
        <w:t xml:space="preserve"> </w:t>
      </w:r>
      <w:r w:rsidRPr="00AF0249">
        <w:rPr>
          <w:shd w:val="clear" w:color="auto" w:fill="FFFFFF"/>
        </w:rPr>
        <w:t xml:space="preserve">to reflect their </w:t>
      </w:r>
      <w:r w:rsidR="0049759F">
        <w:rPr>
          <w:shd w:val="clear" w:color="auto" w:fill="FFFFFF"/>
        </w:rPr>
        <w:t>S</w:t>
      </w:r>
      <w:r w:rsidRPr="00AF0249">
        <w:rPr>
          <w:shd w:val="clear" w:color="auto" w:fill="FFFFFF"/>
        </w:rPr>
        <w:t>tate procedures</w:t>
      </w:r>
      <w:r>
        <w:rPr>
          <w:shd w:val="clear" w:color="auto" w:fill="FFFFFF"/>
        </w:rPr>
        <w:t>. The script includes annotations to signal where State customization is required.</w:t>
      </w:r>
    </w:p>
    <w:p w14:paraId="3C25AA38" w14:textId="77777777" w:rsidR="00620A92" w:rsidRDefault="00620A92" w:rsidP="00750BA9">
      <w:pPr>
        <w:pStyle w:val="BodyText-IPR"/>
        <w:rPr>
          <w:shd w:val="clear" w:color="auto" w:fill="FFFFFF"/>
        </w:rPr>
      </w:pPr>
      <w:r>
        <w:rPr>
          <w:shd w:val="clear" w:color="auto" w:fill="FFFFFF"/>
        </w:rPr>
        <w:t xml:space="preserve">The sample </w:t>
      </w:r>
      <w:r w:rsidR="00715F34">
        <w:rPr>
          <w:shd w:val="clear" w:color="auto" w:fill="FFFFFF"/>
        </w:rPr>
        <w:t>questions and answers</w:t>
      </w:r>
      <w:r w:rsidR="00EE6563">
        <w:rPr>
          <w:shd w:val="clear" w:color="auto" w:fill="FFFFFF"/>
        </w:rPr>
        <w:t xml:space="preserve"> included in the script</w:t>
      </w:r>
      <w:r>
        <w:rPr>
          <w:shd w:val="clear" w:color="auto" w:fill="FFFFFF"/>
        </w:rPr>
        <w:t xml:space="preserve"> should also be customized to reflect preferred responses</w:t>
      </w:r>
      <w:r w:rsidR="00715F34">
        <w:rPr>
          <w:shd w:val="clear" w:color="auto" w:fill="FFFFFF"/>
        </w:rPr>
        <w:t xml:space="preserve"> for each State</w:t>
      </w:r>
      <w:r>
        <w:rPr>
          <w:shd w:val="clear" w:color="auto" w:fill="FFFFFF"/>
        </w:rPr>
        <w:t>.</w:t>
      </w:r>
    </w:p>
    <w:p w14:paraId="0BFFFCE4" w14:textId="77777777" w:rsidR="0073544B" w:rsidRDefault="0073544B" w:rsidP="00750BA9">
      <w:pPr>
        <w:pStyle w:val="BodyText-IPR"/>
        <w:rPr>
          <w:shd w:val="clear" w:color="auto" w:fill="FFFFFF"/>
        </w:rPr>
      </w:pPr>
      <w:r>
        <w:rPr>
          <w:shd w:val="clear" w:color="auto" w:fill="FFFFFF"/>
        </w:rPr>
        <w:t xml:space="preserve">States should consider having a script for households with work registrants but no ABAWDs and another script for households with ABAWDs. States should also include information about mandatory E&amp;T as needed. </w:t>
      </w:r>
    </w:p>
    <w:p w14:paraId="7695626F" w14:textId="77777777" w:rsidR="00620A92" w:rsidRPr="00AF0249" w:rsidRDefault="00620A92" w:rsidP="00750BA9">
      <w:pPr>
        <w:pStyle w:val="Heading3-IPR"/>
        <w:numPr>
          <w:ilvl w:val="0"/>
          <w:numId w:val="0"/>
        </w:numPr>
        <w:rPr>
          <w:shd w:val="clear" w:color="auto" w:fill="FFFFFF"/>
        </w:rPr>
      </w:pPr>
      <w:r w:rsidRPr="00AF0249">
        <w:rPr>
          <w:shd w:val="clear" w:color="auto" w:fill="FFFFFF"/>
        </w:rPr>
        <w:t xml:space="preserve">How should </w:t>
      </w:r>
      <w:r>
        <w:rPr>
          <w:shd w:val="clear" w:color="auto" w:fill="FFFFFF"/>
        </w:rPr>
        <w:t xml:space="preserve">EWs use </w:t>
      </w:r>
      <w:r w:rsidRPr="00AF0249">
        <w:rPr>
          <w:shd w:val="clear" w:color="auto" w:fill="FFFFFF"/>
        </w:rPr>
        <w:t>the script?</w:t>
      </w:r>
    </w:p>
    <w:p w14:paraId="5BEE3196" w14:textId="77777777" w:rsidR="002D3C07" w:rsidRDefault="00620A92" w:rsidP="00750BA9">
      <w:pPr>
        <w:pStyle w:val="BodyText-IPR"/>
        <w:rPr>
          <w:shd w:val="clear" w:color="auto" w:fill="FFFFFF"/>
        </w:rPr>
      </w:pPr>
      <w:r w:rsidRPr="00AF0249">
        <w:rPr>
          <w:shd w:val="clear" w:color="auto" w:fill="FFFFFF"/>
        </w:rPr>
        <w:t>EWs should use this script as a guide</w:t>
      </w:r>
      <w:r w:rsidR="00EE6563">
        <w:rPr>
          <w:shd w:val="clear" w:color="auto" w:fill="FFFFFF"/>
        </w:rPr>
        <w:t>,</w:t>
      </w:r>
      <w:r w:rsidRPr="00AF0249">
        <w:rPr>
          <w:shd w:val="clear" w:color="auto" w:fill="FFFFFF"/>
        </w:rPr>
        <w:t xml:space="preserve"> adapt</w:t>
      </w:r>
      <w:r w:rsidR="00EE6563">
        <w:rPr>
          <w:shd w:val="clear" w:color="auto" w:fill="FFFFFF"/>
        </w:rPr>
        <w:t>ing</w:t>
      </w:r>
      <w:r w:rsidRPr="00AF0249">
        <w:rPr>
          <w:shd w:val="clear" w:color="auto" w:fill="FFFFFF"/>
        </w:rPr>
        <w:t xml:space="preserve"> it as necessary to address the specific circumstances of each </w:t>
      </w:r>
      <w:r w:rsidR="00EE6563">
        <w:rPr>
          <w:shd w:val="clear" w:color="auto" w:fill="FFFFFF"/>
        </w:rPr>
        <w:t>household</w:t>
      </w:r>
      <w:r w:rsidRPr="00AF0249">
        <w:rPr>
          <w:shd w:val="clear" w:color="auto" w:fill="FFFFFF"/>
        </w:rPr>
        <w:t>.</w:t>
      </w:r>
    </w:p>
    <w:p w14:paraId="5BF12BAC" w14:textId="77777777" w:rsidR="002D3C07" w:rsidRDefault="00620A92" w:rsidP="00750BA9">
      <w:pPr>
        <w:pStyle w:val="BodyText-IPR"/>
        <w:rPr>
          <w:shd w:val="clear" w:color="auto" w:fill="FFFFFF"/>
        </w:rPr>
      </w:pPr>
      <w:r w:rsidRPr="00822336">
        <w:rPr>
          <w:shd w:val="clear" w:color="auto" w:fill="FFFFFF"/>
        </w:rPr>
        <w:t xml:space="preserve">If </w:t>
      </w:r>
      <w:r w:rsidR="002A0BBE">
        <w:rPr>
          <w:shd w:val="clear" w:color="auto" w:fill="FFFFFF"/>
        </w:rPr>
        <w:t xml:space="preserve">household members </w:t>
      </w:r>
      <w:r w:rsidR="00EE6563" w:rsidRPr="00822336">
        <w:rPr>
          <w:shd w:val="clear" w:color="auto" w:fill="FFFFFF"/>
        </w:rPr>
        <w:t>who need to follow SNAP work requirements</w:t>
      </w:r>
      <w:r w:rsidR="00EE6563">
        <w:rPr>
          <w:shd w:val="clear" w:color="auto" w:fill="FFFFFF"/>
        </w:rPr>
        <w:t xml:space="preserve"> </w:t>
      </w:r>
      <w:r w:rsidR="002A0BBE">
        <w:rPr>
          <w:shd w:val="clear" w:color="auto" w:fill="FFFFFF"/>
        </w:rPr>
        <w:t xml:space="preserve">are not present when the </w:t>
      </w:r>
      <w:r w:rsidRPr="00822336">
        <w:rPr>
          <w:shd w:val="clear" w:color="auto" w:fill="FFFFFF"/>
        </w:rPr>
        <w:t>EW is delivering the script, the EW</w:t>
      </w:r>
      <w:r w:rsidR="00AE702C">
        <w:rPr>
          <w:shd w:val="clear" w:color="auto" w:fill="FFFFFF"/>
        </w:rPr>
        <w:t xml:space="preserve"> </w:t>
      </w:r>
      <w:r w:rsidRPr="00822336">
        <w:rPr>
          <w:shd w:val="clear" w:color="auto" w:fill="FFFFFF"/>
        </w:rPr>
        <w:t xml:space="preserve">should </w:t>
      </w:r>
      <w:r w:rsidR="002250DC">
        <w:rPr>
          <w:shd w:val="clear" w:color="auto" w:fill="FFFFFF"/>
        </w:rPr>
        <w:t xml:space="preserve">explain the work requirements for each household member </w:t>
      </w:r>
      <w:r w:rsidR="00EE6563">
        <w:rPr>
          <w:shd w:val="clear" w:color="auto" w:fill="FFFFFF"/>
        </w:rPr>
        <w:t xml:space="preserve">to a household representative </w:t>
      </w:r>
      <w:r w:rsidR="002250DC">
        <w:rPr>
          <w:shd w:val="clear" w:color="auto" w:fill="FFFFFF"/>
        </w:rPr>
        <w:t xml:space="preserve">and </w:t>
      </w:r>
      <w:r w:rsidRPr="00822336">
        <w:rPr>
          <w:shd w:val="clear" w:color="auto" w:fill="FFFFFF"/>
        </w:rPr>
        <w:t xml:space="preserve">emphasize </w:t>
      </w:r>
      <w:r>
        <w:rPr>
          <w:shd w:val="clear" w:color="auto" w:fill="FFFFFF"/>
        </w:rPr>
        <w:t xml:space="preserve">that </w:t>
      </w:r>
      <w:r w:rsidR="00EE6563">
        <w:rPr>
          <w:shd w:val="clear" w:color="auto" w:fill="FFFFFF"/>
        </w:rPr>
        <w:t>the absent members</w:t>
      </w:r>
      <w:r>
        <w:rPr>
          <w:shd w:val="clear" w:color="auto" w:fill="FFFFFF"/>
        </w:rPr>
        <w:t xml:space="preserve"> must </w:t>
      </w:r>
      <w:r w:rsidRPr="00822336">
        <w:rPr>
          <w:shd w:val="clear" w:color="auto" w:fill="FFFFFF"/>
        </w:rPr>
        <w:t>follow</w:t>
      </w:r>
      <w:r>
        <w:rPr>
          <w:shd w:val="clear" w:color="auto" w:fill="FFFFFF"/>
        </w:rPr>
        <w:t xml:space="preserve"> </w:t>
      </w:r>
      <w:r w:rsidRPr="00822336">
        <w:rPr>
          <w:shd w:val="clear" w:color="auto" w:fill="FFFFFF"/>
        </w:rPr>
        <w:t xml:space="preserve">the information </w:t>
      </w:r>
      <w:r>
        <w:rPr>
          <w:shd w:val="clear" w:color="auto" w:fill="FFFFFF"/>
        </w:rPr>
        <w:t xml:space="preserve">in </w:t>
      </w:r>
      <w:r w:rsidRPr="00822336">
        <w:rPr>
          <w:shd w:val="clear" w:color="auto" w:fill="FFFFFF"/>
        </w:rPr>
        <w:t xml:space="preserve">the </w:t>
      </w:r>
      <w:r w:rsidRPr="00822336">
        <w:rPr>
          <w:i/>
          <w:iCs/>
          <w:shd w:val="clear" w:color="auto" w:fill="FFFFFF"/>
        </w:rPr>
        <w:t xml:space="preserve">Consolidated Work Notice </w:t>
      </w:r>
      <w:r w:rsidRPr="00822336">
        <w:rPr>
          <w:shd w:val="clear" w:color="auto" w:fill="FFFFFF"/>
        </w:rPr>
        <w:t>once they receive it in the mail.</w:t>
      </w:r>
    </w:p>
    <w:p w14:paraId="4E2539B4" w14:textId="77777777" w:rsidR="002D3C07" w:rsidRDefault="00620A92" w:rsidP="00750BA9">
      <w:pPr>
        <w:pStyle w:val="BodyText-IPR"/>
        <w:rPr>
          <w:shd w:val="clear" w:color="auto" w:fill="FFFFFF"/>
        </w:rPr>
      </w:pPr>
      <w:r w:rsidRPr="00822336">
        <w:rPr>
          <w:shd w:val="clear" w:color="auto" w:fill="FFFFFF"/>
        </w:rPr>
        <w:t xml:space="preserve">EWs should allow time to respond to </w:t>
      </w:r>
      <w:r w:rsidR="00EE6563">
        <w:rPr>
          <w:shd w:val="clear" w:color="auto" w:fill="FFFFFF"/>
        </w:rPr>
        <w:t xml:space="preserve">questions from </w:t>
      </w:r>
      <w:r w:rsidRPr="00822336">
        <w:rPr>
          <w:shd w:val="clear" w:color="auto" w:fill="FFFFFF"/>
        </w:rPr>
        <w:t>SNAP clients. The script includes possible questions and suggested answers</w:t>
      </w:r>
      <w:r w:rsidR="00EE6563">
        <w:rPr>
          <w:shd w:val="clear" w:color="auto" w:fill="FFFFFF"/>
        </w:rPr>
        <w:t xml:space="preserve"> for reference purposes, but these questions </w:t>
      </w:r>
      <w:r w:rsidRPr="00822336">
        <w:rPr>
          <w:shd w:val="clear" w:color="auto" w:fill="FFFFFF"/>
        </w:rPr>
        <w:t>should not be read to</w:t>
      </w:r>
      <w:r w:rsidR="00EE6563">
        <w:rPr>
          <w:shd w:val="clear" w:color="auto" w:fill="FFFFFF"/>
        </w:rPr>
        <w:t xml:space="preserve"> all</w:t>
      </w:r>
      <w:r w:rsidRPr="00822336">
        <w:rPr>
          <w:shd w:val="clear" w:color="auto" w:fill="FFFFFF"/>
        </w:rPr>
        <w:t xml:space="preserve"> SNAP clients </w:t>
      </w:r>
      <w:r w:rsidR="00EE6563">
        <w:rPr>
          <w:shd w:val="clear" w:color="auto" w:fill="FFFFFF"/>
        </w:rPr>
        <w:t>as part of this conversation</w:t>
      </w:r>
      <w:r w:rsidRPr="00822336">
        <w:rPr>
          <w:shd w:val="clear" w:color="auto" w:fill="FFFFFF"/>
        </w:rPr>
        <w:t>.</w:t>
      </w:r>
    </w:p>
    <w:p w14:paraId="05238E87" w14:textId="77777777" w:rsidR="00620A92" w:rsidRPr="00822336" w:rsidRDefault="00620A92" w:rsidP="00750BA9">
      <w:pPr>
        <w:pStyle w:val="Heading3-IPR"/>
        <w:numPr>
          <w:ilvl w:val="0"/>
          <w:numId w:val="0"/>
        </w:numPr>
        <w:rPr>
          <w:shd w:val="clear" w:color="auto" w:fill="FFFFFF"/>
        </w:rPr>
      </w:pPr>
      <w:r w:rsidRPr="00822336">
        <w:rPr>
          <w:shd w:val="clear" w:color="auto" w:fill="FFFFFF"/>
        </w:rPr>
        <w:lastRenderedPageBreak/>
        <w:t xml:space="preserve">Are there any special instructions for </w:t>
      </w:r>
      <w:r>
        <w:rPr>
          <w:shd w:val="clear" w:color="auto" w:fill="FFFFFF"/>
        </w:rPr>
        <w:t>S</w:t>
      </w:r>
      <w:r w:rsidRPr="00822336">
        <w:rPr>
          <w:shd w:val="clear" w:color="auto" w:fill="FFFFFF"/>
        </w:rPr>
        <w:t>tates with mandatory E</w:t>
      </w:r>
      <w:r>
        <w:rPr>
          <w:shd w:val="clear" w:color="auto" w:fill="FFFFFF"/>
        </w:rPr>
        <w:t xml:space="preserve">mployment and </w:t>
      </w:r>
      <w:r w:rsidRPr="00822336">
        <w:rPr>
          <w:shd w:val="clear" w:color="auto" w:fill="FFFFFF"/>
        </w:rPr>
        <w:t>T</w:t>
      </w:r>
      <w:r>
        <w:rPr>
          <w:shd w:val="clear" w:color="auto" w:fill="FFFFFF"/>
        </w:rPr>
        <w:t>raining (E&amp;T) requirements</w:t>
      </w:r>
      <w:r w:rsidRPr="00822336">
        <w:rPr>
          <w:shd w:val="clear" w:color="auto" w:fill="FFFFFF"/>
        </w:rPr>
        <w:t>?</w:t>
      </w:r>
    </w:p>
    <w:p w14:paraId="401F863E" w14:textId="77777777" w:rsidR="001C1960" w:rsidRDefault="00D54DBC" w:rsidP="00750BA9">
      <w:pPr>
        <w:pStyle w:val="BodyText-IPR"/>
        <w:rPr>
          <w:shd w:val="clear" w:color="auto" w:fill="FFFFFF"/>
        </w:rPr>
      </w:pPr>
      <w:r>
        <w:rPr>
          <w:shd w:val="clear" w:color="auto" w:fill="FFFFFF"/>
        </w:rPr>
        <w:t>EWs should generally</w:t>
      </w:r>
      <w:r w:rsidR="00620A92" w:rsidRPr="00822336">
        <w:rPr>
          <w:shd w:val="clear" w:color="auto" w:fill="FFFFFF"/>
        </w:rPr>
        <w:t xml:space="preserve"> be knowledgeable about </w:t>
      </w:r>
      <w:r>
        <w:rPr>
          <w:shd w:val="clear" w:color="auto" w:fill="FFFFFF"/>
        </w:rPr>
        <w:t xml:space="preserve">their </w:t>
      </w:r>
      <w:r w:rsidR="00620A92" w:rsidRPr="00822336">
        <w:rPr>
          <w:shd w:val="clear" w:color="auto" w:fill="FFFFFF"/>
        </w:rPr>
        <w:t>State</w:t>
      </w:r>
      <w:r>
        <w:rPr>
          <w:shd w:val="clear" w:color="auto" w:fill="FFFFFF"/>
        </w:rPr>
        <w:t>’</w:t>
      </w:r>
      <w:r w:rsidR="00620A92" w:rsidRPr="00822336">
        <w:rPr>
          <w:shd w:val="clear" w:color="auto" w:fill="FFFFFF"/>
        </w:rPr>
        <w:t>s E&amp;T program</w:t>
      </w:r>
      <w:r w:rsidR="002A0BBE">
        <w:rPr>
          <w:shd w:val="clear" w:color="auto" w:fill="FFFFFF"/>
        </w:rPr>
        <w:t xml:space="preserve">s, </w:t>
      </w:r>
      <w:r>
        <w:rPr>
          <w:shd w:val="clear" w:color="auto" w:fill="FFFFFF"/>
        </w:rPr>
        <w:t xml:space="preserve">but familiarity with this information </w:t>
      </w:r>
      <w:r w:rsidR="002A0BBE">
        <w:rPr>
          <w:shd w:val="clear" w:color="auto" w:fill="FFFFFF"/>
        </w:rPr>
        <w:t>is particularly important in States with mandatory E&amp;T programs</w:t>
      </w:r>
      <w:r w:rsidR="00620A92">
        <w:rPr>
          <w:shd w:val="clear" w:color="auto" w:fill="FFFFFF"/>
        </w:rPr>
        <w:t>. EWs s</w:t>
      </w:r>
      <w:r w:rsidR="00620A92" w:rsidRPr="00822336">
        <w:rPr>
          <w:shd w:val="clear" w:color="auto" w:fill="FFFFFF"/>
        </w:rPr>
        <w:t>hould</w:t>
      </w:r>
      <w:r w:rsidR="00620A92">
        <w:rPr>
          <w:shd w:val="clear" w:color="auto" w:fill="FFFFFF"/>
        </w:rPr>
        <w:t xml:space="preserve"> </w:t>
      </w:r>
      <w:r>
        <w:rPr>
          <w:shd w:val="clear" w:color="auto" w:fill="FFFFFF"/>
        </w:rPr>
        <w:t>be able</w:t>
      </w:r>
      <w:r w:rsidR="00620A92">
        <w:rPr>
          <w:shd w:val="clear" w:color="auto" w:fill="FFFFFF"/>
        </w:rPr>
        <w:t xml:space="preserve"> to</w:t>
      </w:r>
      <w:r w:rsidR="00620A92" w:rsidRPr="00822336">
        <w:rPr>
          <w:shd w:val="clear" w:color="auto" w:fill="FFFFFF"/>
        </w:rPr>
        <w:t xml:space="preserve"> </w:t>
      </w:r>
      <w:r w:rsidR="0049759F">
        <w:rPr>
          <w:shd w:val="clear" w:color="auto" w:fill="FFFFFF"/>
        </w:rPr>
        <w:t xml:space="preserve">answer basic questions about E&amp;T and </w:t>
      </w:r>
      <w:r w:rsidR="00EE6563">
        <w:rPr>
          <w:shd w:val="clear" w:color="auto" w:fill="FFFFFF"/>
        </w:rPr>
        <w:t xml:space="preserve">know where to </w:t>
      </w:r>
      <w:r w:rsidR="00620A92" w:rsidRPr="00822336">
        <w:rPr>
          <w:shd w:val="clear" w:color="auto" w:fill="FFFFFF"/>
        </w:rPr>
        <w:t xml:space="preserve">direct SNAP </w:t>
      </w:r>
      <w:r w:rsidR="003A08C0">
        <w:rPr>
          <w:shd w:val="clear" w:color="auto" w:fill="FFFFFF"/>
        </w:rPr>
        <w:t xml:space="preserve">clients </w:t>
      </w:r>
      <w:r w:rsidR="00620A92">
        <w:rPr>
          <w:shd w:val="clear" w:color="auto" w:fill="FFFFFF"/>
        </w:rPr>
        <w:t>for further information as</w:t>
      </w:r>
      <w:r w:rsidR="003A08C0">
        <w:rPr>
          <w:shd w:val="clear" w:color="auto" w:fill="FFFFFF"/>
        </w:rPr>
        <w:t xml:space="preserve"> needed</w:t>
      </w:r>
      <w:r w:rsidR="00620A92">
        <w:rPr>
          <w:shd w:val="clear" w:color="auto" w:fill="FFFFFF"/>
        </w:rPr>
        <w:t xml:space="preserve">. </w:t>
      </w:r>
      <w:r w:rsidR="001C1960">
        <w:rPr>
          <w:shd w:val="clear" w:color="auto" w:fill="FFFFFF"/>
        </w:rPr>
        <w:br w:type="page"/>
      </w:r>
    </w:p>
    <w:p w14:paraId="146DD104" w14:textId="77777777" w:rsidR="00375E73" w:rsidRPr="00FC3960" w:rsidRDefault="00375E73" w:rsidP="004E5DC5">
      <w:pPr>
        <w:pStyle w:val="Heading2-IPR"/>
        <w:numPr>
          <w:ilvl w:val="0"/>
          <w:numId w:val="0"/>
        </w:numPr>
        <w:rPr>
          <w:shd w:val="clear" w:color="auto" w:fill="FFFFFF"/>
        </w:rPr>
      </w:pPr>
      <w:r w:rsidRPr="00FC3960">
        <w:rPr>
          <w:shd w:val="clear" w:color="auto" w:fill="FFFFFF"/>
        </w:rPr>
        <w:lastRenderedPageBreak/>
        <w:t>Instructions for Eligibility Workers</w:t>
      </w:r>
    </w:p>
    <w:p w14:paraId="53F84DC9" w14:textId="77777777" w:rsidR="00444CD1" w:rsidRPr="00497757" w:rsidRDefault="001C1960" w:rsidP="004E5DC5">
      <w:pPr>
        <w:pStyle w:val="BulletsRed-IPR"/>
        <w:rPr>
          <w:shd w:val="clear" w:color="auto" w:fill="FFFFFF"/>
        </w:rPr>
      </w:pPr>
      <w:r>
        <w:rPr>
          <w:shd w:val="clear" w:color="auto" w:fill="FFFFFF"/>
        </w:rPr>
        <w:t xml:space="preserve">Use this script to explain </w:t>
      </w:r>
      <w:r w:rsidR="0049759F">
        <w:rPr>
          <w:shd w:val="clear" w:color="auto" w:fill="FFFFFF"/>
        </w:rPr>
        <w:t xml:space="preserve">household </w:t>
      </w:r>
      <w:r>
        <w:rPr>
          <w:shd w:val="clear" w:color="auto" w:fill="FFFFFF"/>
        </w:rPr>
        <w:t>work requirements</w:t>
      </w:r>
      <w:r w:rsidR="00741F14">
        <w:rPr>
          <w:shd w:val="clear" w:color="auto" w:fill="FFFFFF"/>
        </w:rPr>
        <w:t xml:space="preserve"> to clients after determining</w:t>
      </w:r>
      <w:r w:rsidR="00444CD1" w:rsidRPr="003A08C0">
        <w:rPr>
          <w:shd w:val="clear" w:color="auto" w:fill="FFFFFF"/>
        </w:rPr>
        <w:t xml:space="preserve"> </w:t>
      </w:r>
      <w:r w:rsidR="00311122" w:rsidRPr="003A08C0">
        <w:rPr>
          <w:shd w:val="clear" w:color="auto" w:fill="FFFFFF"/>
        </w:rPr>
        <w:t>which</w:t>
      </w:r>
      <w:r w:rsidR="00444CD1" w:rsidRPr="003A08C0">
        <w:rPr>
          <w:shd w:val="clear" w:color="auto" w:fill="FFFFFF"/>
        </w:rPr>
        <w:t xml:space="preserve"> household members will be registered for work</w:t>
      </w:r>
      <w:r w:rsidR="002A0BBE" w:rsidRPr="003A08C0">
        <w:rPr>
          <w:shd w:val="clear" w:color="auto" w:fill="FFFFFF"/>
        </w:rPr>
        <w:t>,</w:t>
      </w:r>
      <w:r w:rsidR="00741F14">
        <w:rPr>
          <w:shd w:val="clear" w:color="auto" w:fill="FFFFFF"/>
        </w:rPr>
        <w:t xml:space="preserve"> which will be</w:t>
      </w:r>
      <w:r w:rsidR="002A0BBE" w:rsidRPr="003A08C0">
        <w:rPr>
          <w:shd w:val="clear" w:color="auto" w:fill="FFFFFF"/>
        </w:rPr>
        <w:t xml:space="preserve"> subject to mandatory E&amp;T</w:t>
      </w:r>
      <w:r w:rsidR="00741F14">
        <w:rPr>
          <w:shd w:val="clear" w:color="auto" w:fill="FFFFFF"/>
        </w:rPr>
        <w:t>,</w:t>
      </w:r>
      <w:r w:rsidR="002A0BBE" w:rsidRPr="003A08C0">
        <w:rPr>
          <w:shd w:val="clear" w:color="auto" w:fill="FFFFFF"/>
        </w:rPr>
        <w:t xml:space="preserve"> and</w:t>
      </w:r>
      <w:r w:rsidR="00741F14">
        <w:rPr>
          <w:shd w:val="clear" w:color="auto" w:fill="FFFFFF"/>
        </w:rPr>
        <w:t xml:space="preserve"> which will</w:t>
      </w:r>
      <w:r w:rsidR="002A0BBE" w:rsidRPr="003A08C0">
        <w:rPr>
          <w:shd w:val="clear" w:color="auto" w:fill="FFFFFF"/>
        </w:rPr>
        <w:t xml:space="preserve"> </w:t>
      </w:r>
      <w:r w:rsidR="00741F14">
        <w:rPr>
          <w:shd w:val="clear" w:color="auto" w:fill="FFFFFF"/>
        </w:rPr>
        <w:t xml:space="preserve">need to meet </w:t>
      </w:r>
      <w:r w:rsidR="002A0BBE" w:rsidRPr="003A08C0">
        <w:rPr>
          <w:shd w:val="clear" w:color="auto" w:fill="FFFFFF"/>
        </w:rPr>
        <w:t xml:space="preserve">the Able-Bodied Adults Without Dependents </w:t>
      </w:r>
      <w:r w:rsidR="002A0BBE" w:rsidRPr="00497757">
        <w:rPr>
          <w:shd w:val="clear" w:color="auto" w:fill="FFFFFF"/>
        </w:rPr>
        <w:t xml:space="preserve">(ABAWD) </w:t>
      </w:r>
      <w:r w:rsidR="00741F14">
        <w:rPr>
          <w:shd w:val="clear" w:color="auto" w:fill="FFFFFF"/>
        </w:rPr>
        <w:t>w</w:t>
      </w:r>
      <w:r w:rsidR="00741F14" w:rsidRPr="00497757">
        <w:rPr>
          <w:shd w:val="clear" w:color="auto" w:fill="FFFFFF"/>
        </w:rPr>
        <w:t xml:space="preserve">ork </w:t>
      </w:r>
      <w:r w:rsidR="00741F14">
        <w:rPr>
          <w:shd w:val="clear" w:color="auto" w:fill="FFFFFF"/>
        </w:rPr>
        <w:t>r</w:t>
      </w:r>
      <w:r w:rsidR="00741F14" w:rsidRPr="00497757">
        <w:rPr>
          <w:shd w:val="clear" w:color="auto" w:fill="FFFFFF"/>
        </w:rPr>
        <w:t>equirement</w:t>
      </w:r>
      <w:r w:rsidR="002A0BBE" w:rsidRPr="00497757">
        <w:rPr>
          <w:shd w:val="clear" w:color="auto" w:fill="FFFFFF"/>
        </w:rPr>
        <w:t>.</w:t>
      </w:r>
    </w:p>
    <w:p w14:paraId="77CCEEDC" w14:textId="77777777" w:rsidR="00C619BE" w:rsidRDefault="000252C6" w:rsidP="004E5DC5">
      <w:pPr>
        <w:pStyle w:val="BulletsRed-IPR"/>
        <w:rPr>
          <w:shd w:val="clear" w:color="auto" w:fill="FFFFFF"/>
        </w:rPr>
      </w:pPr>
      <w:r>
        <w:rPr>
          <w:shd w:val="clear" w:color="auto" w:fill="FFFFFF"/>
        </w:rPr>
        <w:t xml:space="preserve">Confirm with the client </w:t>
      </w:r>
      <w:r w:rsidR="00444CD1" w:rsidRPr="00497757">
        <w:rPr>
          <w:shd w:val="clear" w:color="auto" w:fill="FFFFFF"/>
        </w:rPr>
        <w:t xml:space="preserve">that </w:t>
      </w:r>
      <w:r w:rsidR="00786C6E">
        <w:rPr>
          <w:shd w:val="clear" w:color="auto" w:fill="FFFFFF"/>
        </w:rPr>
        <w:t>your</w:t>
      </w:r>
      <w:r w:rsidRPr="00497757">
        <w:rPr>
          <w:shd w:val="clear" w:color="auto" w:fill="FFFFFF"/>
        </w:rPr>
        <w:t xml:space="preserve"> </w:t>
      </w:r>
      <w:r w:rsidR="00444CD1" w:rsidRPr="00497757">
        <w:rPr>
          <w:shd w:val="clear" w:color="auto" w:fill="FFFFFF"/>
        </w:rPr>
        <w:t>initial</w:t>
      </w:r>
      <w:r>
        <w:rPr>
          <w:shd w:val="clear" w:color="auto" w:fill="FFFFFF"/>
        </w:rPr>
        <w:t xml:space="preserve"> work requirement</w:t>
      </w:r>
      <w:r w:rsidR="00444CD1" w:rsidRPr="00497757">
        <w:rPr>
          <w:shd w:val="clear" w:color="auto" w:fill="FFFFFF"/>
        </w:rPr>
        <w:t xml:space="preserve"> determination is accurate.</w:t>
      </w:r>
    </w:p>
    <w:p w14:paraId="0BF45BC5" w14:textId="77777777" w:rsidR="00444CD1" w:rsidRPr="00497757" w:rsidRDefault="006B27B6" w:rsidP="004E5DC5">
      <w:pPr>
        <w:pStyle w:val="BulletsRed-IPR"/>
        <w:rPr>
          <w:shd w:val="clear" w:color="auto" w:fill="FFFFFF"/>
        </w:rPr>
      </w:pPr>
      <w:r w:rsidRPr="00497757">
        <w:rPr>
          <w:shd w:val="clear" w:color="auto" w:fill="FFFFFF"/>
        </w:rPr>
        <w:t xml:space="preserve">Update </w:t>
      </w:r>
      <w:r w:rsidR="000252C6">
        <w:rPr>
          <w:shd w:val="clear" w:color="auto" w:fill="FFFFFF"/>
        </w:rPr>
        <w:t>records of</w:t>
      </w:r>
      <w:r w:rsidR="0049759F" w:rsidRPr="00497757">
        <w:rPr>
          <w:shd w:val="clear" w:color="auto" w:fill="FFFFFF"/>
        </w:rPr>
        <w:t xml:space="preserve"> work requirements in the eligibility system </w:t>
      </w:r>
      <w:r w:rsidR="00D2021A" w:rsidRPr="00497757">
        <w:rPr>
          <w:shd w:val="clear" w:color="auto" w:fill="FFFFFF"/>
        </w:rPr>
        <w:t xml:space="preserve">when additional information is provided </w:t>
      </w:r>
      <w:r w:rsidR="0002044B" w:rsidRPr="00497757">
        <w:rPr>
          <w:shd w:val="clear" w:color="auto" w:fill="FFFFFF"/>
        </w:rPr>
        <w:t>regarding exemptions</w:t>
      </w:r>
      <w:r w:rsidR="0049759F" w:rsidRPr="00497757">
        <w:rPr>
          <w:shd w:val="clear" w:color="auto" w:fill="FFFFFF"/>
        </w:rPr>
        <w:t>.</w:t>
      </w:r>
    </w:p>
    <w:p w14:paraId="38715322" w14:textId="77777777" w:rsidR="00444CD1" w:rsidRPr="00D54DBC" w:rsidRDefault="00444CD1" w:rsidP="004E5DC5">
      <w:pPr>
        <w:pStyle w:val="BulletsRed-IPR"/>
        <w:rPr>
          <w:shd w:val="clear" w:color="auto" w:fill="FFFFFF"/>
        </w:rPr>
      </w:pPr>
      <w:r w:rsidRPr="00D54DBC">
        <w:rPr>
          <w:shd w:val="clear" w:color="auto" w:fill="FFFFFF"/>
        </w:rPr>
        <w:t>You will not always deliver th</w:t>
      </w:r>
      <w:r w:rsidR="00786C6E">
        <w:rPr>
          <w:shd w:val="clear" w:color="auto" w:fill="FFFFFF"/>
        </w:rPr>
        <w:t>e</w:t>
      </w:r>
      <w:r w:rsidRPr="00D54DBC">
        <w:rPr>
          <w:shd w:val="clear" w:color="auto" w:fill="FFFFFF"/>
        </w:rPr>
        <w:t xml:space="preserve"> script to</w:t>
      </w:r>
      <w:r w:rsidR="0049759F" w:rsidRPr="00D54DBC">
        <w:rPr>
          <w:shd w:val="clear" w:color="auto" w:fill="FFFFFF"/>
        </w:rPr>
        <w:t xml:space="preserve"> all or some of</w:t>
      </w:r>
      <w:r w:rsidRPr="00D54DBC">
        <w:rPr>
          <w:shd w:val="clear" w:color="auto" w:fill="FFFFFF"/>
        </w:rPr>
        <w:t xml:space="preserve"> the </w:t>
      </w:r>
      <w:r w:rsidR="002109F2">
        <w:rPr>
          <w:shd w:val="clear" w:color="auto" w:fill="FFFFFF"/>
        </w:rPr>
        <w:t>household</w:t>
      </w:r>
      <w:r w:rsidRPr="00D54DBC">
        <w:rPr>
          <w:shd w:val="clear" w:color="auto" w:fill="FFFFFF"/>
        </w:rPr>
        <w:t xml:space="preserve"> members who must meet the work requirements. When this is the case, </w:t>
      </w:r>
      <w:r w:rsidR="00D4397A" w:rsidRPr="00D54DBC">
        <w:rPr>
          <w:b/>
          <w:bCs/>
          <w:shd w:val="clear" w:color="auto" w:fill="FFFFFF"/>
        </w:rPr>
        <w:t xml:space="preserve">use </w:t>
      </w:r>
      <w:r w:rsidRPr="00D54DBC">
        <w:rPr>
          <w:b/>
          <w:bCs/>
          <w:shd w:val="clear" w:color="auto" w:fill="FFFFFF"/>
        </w:rPr>
        <w:t xml:space="preserve">the names of the </w:t>
      </w:r>
      <w:r w:rsidR="002109F2">
        <w:rPr>
          <w:b/>
          <w:bCs/>
          <w:shd w:val="clear" w:color="auto" w:fill="FFFFFF"/>
        </w:rPr>
        <w:t>household</w:t>
      </w:r>
      <w:r w:rsidRPr="00D54DBC">
        <w:rPr>
          <w:b/>
          <w:bCs/>
          <w:shd w:val="clear" w:color="auto" w:fill="FFFFFF"/>
        </w:rPr>
        <w:t xml:space="preserve"> members you have determined must meet each requirement(s) as appropriate.</w:t>
      </w:r>
    </w:p>
    <w:p w14:paraId="6E8F0C86" w14:textId="77777777" w:rsidR="00620A92" w:rsidRDefault="004051DB" w:rsidP="0052441A">
      <w:pPr>
        <w:pStyle w:val="BulletsRed-IPR"/>
        <w:rPr>
          <w:shd w:val="clear" w:color="auto" w:fill="FFFFFF"/>
        </w:rPr>
      </w:pPr>
      <w:r>
        <w:rPr>
          <w:shd w:val="clear" w:color="auto" w:fill="FFFFFF"/>
        </w:rPr>
        <w:t>If your</w:t>
      </w:r>
      <w:r w:rsidR="00444CD1">
        <w:rPr>
          <w:shd w:val="clear" w:color="auto" w:fill="FFFFFF"/>
        </w:rPr>
        <w:t xml:space="preserve"> State</w:t>
      </w:r>
      <w:r>
        <w:rPr>
          <w:shd w:val="clear" w:color="auto" w:fill="FFFFFF"/>
        </w:rPr>
        <w:t xml:space="preserve"> has</w:t>
      </w:r>
      <w:r w:rsidR="00444CD1">
        <w:rPr>
          <w:shd w:val="clear" w:color="auto" w:fill="FFFFFF"/>
        </w:rPr>
        <w:t xml:space="preserve"> mandatory E&amp;T, familiarize yourself with your </w:t>
      </w:r>
      <w:r w:rsidR="006B2CC4">
        <w:rPr>
          <w:shd w:val="clear" w:color="auto" w:fill="FFFFFF"/>
        </w:rPr>
        <w:t>S</w:t>
      </w:r>
      <w:r w:rsidR="00444CD1">
        <w:rPr>
          <w:shd w:val="clear" w:color="auto" w:fill="FFFFFF"/>
        </w:rPr>
        <w:t xml:space="preserve">tate’s E&amp;T program. You should </w:t>
      </w:r>
      <w:r w:rsidR="00722B4F">
        <w:rPr>
          <w:shd w:val="clear" w:color="auto" w:fill="FFFFFF"/>
        </w:rPr>
        <w:t xml:space="preserve">have the necessary </w:t>
      </w:r>
      <w:r w:rsidR="00722B4F" w:rsidRPr="0052441A">
        <w:t>information</w:t>
      </w:r>
      <w:r w:rsidR="00444CD1">
        <w:rPr>
          <w:shd w:val="clear" w:color="auto" w:fill="FFFFFF"/>
        </w:rPr>
        <w:t xml:space="preserve"> to discuss the program during this conversation.</w:t>
      </w:r>
    </w:p>
    <w:p w14:paraId="00E07455" w14:textId="77777777" w:rsidR="002D3C07" w:rsidRDefault="00620A92" w:rsidP="006B5741">
      <w:pPr>
        <w:pStyle w:val="BulletsRed-IPR"/>
        <w:spacing w:after="240"/>
        <w:rPr>
          <w:shd w:val="clear" w:color="auto" w:fill="FFFFFF"/>
        </w:rPr>
      </w:pPr>
      <w:r w:rsidRPr="00FC3960">
        <w:rPr>
          <w:shd w:val="clear" w:color="auto" w:fill="FFFFFF"/>
        </w:rPr>
        <w:t xml:space="preserve">Remind </w:t>
      </w:r>
      <w:r w:rsidR="000252C6">
        <w:rPr>
          <w:shd w:val="clear" w:color="auto" w:fill="FFFFFF"/>
        </w:rPr>
        <w:t>the</w:t>
      </w:r>
      <w:r w:rsidR="000252C6" w:rsidRPr="00FC3960">
        <w:rPr>
          <w:shd w:val="clear" w:color="auto" w:fill="FFFFFF"/>
        </w:rPr>
        <w:t xml:space="preserve"> </w:t>
      </w:r>
      <w:r w:rsidRPr="00FC3960">
        <w:rPr>
          <w:shd w:val="clear" w:color="auto" w:fill="FFFFFF"/>
        </w:rPr>
        <w:t xml:space="preserve">client </w:t>
      </w:r>
      <w:r>
        <w:rPr>
          <w:shd w:val="clear" w:color="auto" w:fill="FFFFFF"/>
        </w:rPr>
        <w:t xml:space="preserve">to </w:t>
      </w:r>
      <w:r w:rsidRPr="00FC3960">
        <w:rPr>
          <w:shd w:val="clear" w:color="auto" w:fill="FFFFFF"/>
        </w:rPr>
        <w:t xml:space="preserve">follow the information in the </w:t>
      </w:r>
      <w:r w:rsidRPr="00FC3960">
        <w:rPr>
          <w:i/>
          <w:iCs/>
          <w:shd w:val="clear" w:color="auto" w:fill="FFFFFF"/>
        </w:rPr>
        <w:t xml:space="preserve">Consolidated Work Notice </w:t>
      </w:r>
      <w:r w:rsidRPr="00FC3960">
        <w:rPr>
          <w:shd w:val="clear" w:color="auto" w:fill="FFFFFF"/>
        </w:rPr>
        <w:t>once they receive it in the mail.</w:t>
      </w:r>
    </w:p>
    <w:p w14:paraId="3DDB99E6" w14:textId="77777777" w:rsidR="00620A92" w:rsidRPr="00FC3960" w:rsidRDefault="00620A92" w:rsidP="004E5DC5">
      <w:pPr>
        <w:pStyle w:val="Heading4NoLetter-IPR"/>
        <w:rPr>
          <w:shd w:val="clear" w:color="auto" w:fill="FFFFFF"/>
        </w:rPr>
      </w:pPr>
      <w:r w:rsidRPr="00FC3960">
        <w:rPr>
          <w:shd w:val="clear" w:color="auto" w:fill="FFFFFF"/>
        </w:rPr>
        <w:t xml:space="preserve">Suggestions and </w:t>
      </w:r>
      <w:r w:rsidR="009A2149">
        <w:rPr>
          <w:shd w:val="clear" w:color="auto" w:fill="FFFFFF"/>
        </w:rPr>
        <w:t>T</w:t>
      </w:r>
      <w:r w:rsidRPr="00FC3960">
        <w:rPr>
          <w:shd w:val="clear" w:color="auto" w:fill="FFFFFF"/>
        </w:rPr>
        <w:t>ips</w:t>
      </w:r>
    </w:p>
    <w:p w14:paraId="2CABEF2A" w14:textId="77777777" w:rsidR="00444CD1" w:rsidRDefault="00444CD1" w:rsidP="004E5DC5">
      <w:pPr>
        <w:pStyle w:val="BulletsRed-IPR"/>
        <w:rPr>
          <w:shd w:val="clear" w:color="auto" w:fill="FFFFFF"/>
        </w:rPr>
      </w:pPr>
      <w:r>
        <w:rPr>
          <w:shd w:val="clear" w:color="auto" w:fill="FFFFFF"/>
        </w:rPr>
        <w:t xml:space="preserve">Use </w:t>
      </w:r>
      <w:r w:rsidR="000252C6">
        <w:rPr>
          <w:shd w:val="clear" w:color="auto" w:fill="FFFFFF"/>
        </w:rPr>
        <w:t xml:space="preserve">the </w:t>
      </w:r>
      <w:r>
        <w:rPr>
          <w:shd w:val="clear" w:color="auto" w:fill="FFFFFF"/>
        </w:rPr>
        <w:t>script as a guide</w:t>
      </w:r>
      <w:r w:rsidR="000252C6">
        <w:rPr>
          <w:shd w:val="clear" w:color="auto" w:fill="FFFFFF"/>
        </w:rPr>
        <w:t>, adapting</w:t>
      </w:r>
      <w:r>
        <w:rPr>
          <w:shd w:val="clear" w:color="auto" w:fill="FFFFFF"/>
        </w:rPr>
        <w:t xml:space="preserve"> it according to the specific needs of</w:t>
      </w:r>
      <w:r w:rsidR="00A475AD">
        <w:rPr>
          <w:shd w:val="clear" w:color="auto" w:fill="FFFFFF"/>
        </w:rPr>
        <w:t xml:space="preserve"> each</w:t>
      </w:r>
      <w:r>
        <w:rPr>
          <w:shd w:val="clear" w:color="auto" w:fill="FFFFFF"/>
        </w:rPr>
        <w:t xml:space="preserve"> </w:t>
      </w:r>
      <w:r w:rsidR="000252C6">
        <w:rPr>
          <w:shd w:val="clear" w:color="auto" w:fill="FFFFFF"/>
        </w:rPr>
        <w:t>household</w:t>
      </w:r>
      <w:r>
        <w:rPr>
          <w:shd w:val="clear" w:color="auto" w:fill="FFFFFF"/>
        </w:rPr>
        <w:t>.</w:t>
      </w:r>
    </w:p>
    <w:p w14:paraId="5B02DEB2" w14:textId="77777777" w:rsidR="000252C6" w:rsidRDefault="00444CD1" w:rsidP="004E5DC5">
      <w:pPr>
        <w:pStyle w:val="BulletsRed-IPR"/>
        <w:rPr>
          <w:shd w:val="clear" w:color="auto" w:fill="FFFFFF"/>
        </w:rPr>
      </w:pPr>
      <w:r>
        <w:rPr>
          <w:shd w:val="clear" w:color="auto" w:fill="FFFFFF"/>
        </w:rPr>
        <w:t xml:space="preserve">Keep </w:t>
      </w:r>
      <w:r w:rsidR="000252C6">
        <w:rPr>
          <w:shd w:val="clear" w:color="auto" w:fill="FFFFFF"/>
        </w:rPr>
        <w:t xml:space="preserve">your </w:t>
      </w:r>
      <w:r>
        <w:rPr>
          <w:shd w:val="clear" w:color="auto" w:fill="FFFFFF"/>
        </w:rPr>
        <w:t>tone conversational</w:t>
      </w:r>
      <w:r w:rsidR="000252C6">
        <w:rPr>
          <w:shd w:val="clear" w:color="auto" w:fill="FFFFFF"/>
        </w:rPr>
        <w:t>.</w:t>
      </w:r>
    </w:p>
    <w:p w14:paraId="18263499" w14:textId="77777777" w:rsidR="002D3C07" w:rsidRDefault="000252C6" w:rsidP="004E5DC5">
      <w:pPr>
        <w:pStyle w:val="BulletsRed-IPR"/>
        <w:rPr>
          <w:shd w:val="clear" w:color="auto" w:fill="FFFFFF"/>
        </w:rPr>
      </w:pPr>
      <w:r>
        <w:rPr>
          <w:shd w:val="clear" w:color="auto" w:fill="FFFFFF"/>
        </w:rPr>
        <w:t>A</w:t>
      </w:r>
      <w:r w:rsidR="00444CD1">
        <w:rPr>
          <w:shd w:val="clear" w:color="auto" w:fill="FFFFFF"/>
        </w:rPr>
        <w:t>llow</w:t>
      </w:r>
      <w:r w:rsidR="007E3D41">
        <w:rPr>
          <w:shd w:val="clear" w:color="auto" w:fill="FFFFFF"/>
        </w:rPr>
        <w:t xml:space="preserve"> time</w:t>
      </w:r>
      <w:r w:rsidR="00444CD1">
        <w:rPr>
          <w:shd w:val="clear" w:color="auto" w:fill="FFFFFF"/>
        </w:rPr>
        <w:t xml:space="preserve"> for questions</w:t>
      </w:r>
      <w:r>
        <w:rPr>
          <w:shd w:val="clear" w:color="auto" w:fill="FFFFFF"/>
        </w:rPr>
        <w:t xml:space="preserve"> from the client, but do not read the sample questions and answers from the script. Use these samples as a reference if necessary</w:t>
      </w:r>
      <w:r w:rsidR="00444CD1">
        <w:rPr>
          <w:shd w:val="clear" w:color="auto" w:fill="FFFFFF"/>
        </w:rPr>
        <w:t>.</w:t>
      </w:r>
    </w:p>
    <w:p w14:paraId="0CBC9492" w14:textId="77777777" w:rsidR="00444CD1" w:rsidRDefault="00FF07B0" w:rsidP="006B5741">
      <w:pPr>
        <w:pStyle w:val="BulletsRed-IPR"/>
        <w:spacing w:after="240"/>
        <w:rPr>
          <w:i/>
          <w:iCs/>
          <w:color w:val="FF0000"/>
          <w:shd w:val="clear" w:color="auto" w:fill="FFFFFF"/>
        </w:rPr>
      </w:pPr>
      <w:r w:rsidRPr="00545172">
        <w:rPr>
          <w:i/>
          <w:iCs/>
          <w:color w:val="FF0000"/>
          <w:shd w:val="clear" w:color="auto" w:fill="FFFFFF"/>
        </w:rPr>
        <w:t>T</w:t>
      </w:r>
      <w:r w:rsidR="00FF73D0" w:rsidRPr="00545172">
        <w:rPr>
          <w:i/>
          <w:iCs/>
          <w:color w:val="FF0000"/>
          <w:shd w:val="clear" w:color="auto" w:fill="FFFFFF"/>
        </w:rPr>
        <w:t>ext</w:t>
      </w:r>
      <w:r w:rsidR="001A3F53" w:rsidRPr="00545172">
        <w:rPr>
          <w:i/>
          <w:iCs/>
          <w:color w:val="FF0000"/>
          <w:shd w:val="clear" w:color="auto" w:fill="FFFFFF"/>
        </w:rPr>
        <w:t xml:space="preserve"> in red</w:t>
      </w:r>
      <w:r w:rsidRPr="00545172">
        <w:rPr>
          <w:i/>
          <w:iCs/>
          <w:color w:val="FF0000"/>
          <w:shd w:val="clear" w:color="auto" w:fill="FFFFFF"/>
        </w:rPr>
        <w:t xml:space="preserve"> </w:t>
      </w:r>
      <w:r w:rsidR="006D4D98">
        <w:rPr>
          <w:i/>
          <w:iCs/>
          <w:color w:val="FF0000"/>
          <w:shd w:val="clear" w:color="auto" w:fill="FFFFFF"/>
        </w:rPr>
        <w:t>must</w:t>
      </w:r>
      <w:r w:rsidRPr="00545172">
        <w:rPr>
          <w:i/>
          <w:iCs/>
          <w:color w:val="FF0000"/>
          <w:shd w:val="clear" w:color="auto" w:fill="FFFFFF"/>
        </w:rPr>
        <w:t xml:space="preserve"> be customized according to </w:t>
      </w:r>
      <w:r w:rsidR="00A8623E" w:rsidRPr="00545172">
        <w:rPr>
          <w:i/>
          <w:iCs/>
          <w:color w:val="FF0000"/>
          <w:shd w:val="clear" w:color="auto" w:fill="FFFFFF"/>
        </w:rPr>
        <w:t>the</w:t>
      </w:r>
      <w:r w:rsidR="00EB2BF5" w:rsidRPr="00545172">
        <w:rPr>
          <w:i/>
          <w:iCs/>
          <w:color w:val="FF0000"/>
          <w:shd w:val="clear" w:color="auto" w:fill="FFFFFF"/>
        </w:rPr>
        <w:t xml:space="preserve"> household’s requirements</w:t>
      </w:r>
      <w:r w:rsidR="007E3D41" w:rsidRPr="00545172">
        <w:rPr>
          <w:i/>
          <w:iCs/>
          <w:color w:val="FF0000"/>
          <w:shd w:val="clear" w:color="auto" w:fill="FFFFFF"/>
        </w:rPr>
        <w:t xml:space="preserve"> before you begin</w:t>
      </w:r>
      <w:r w:rsidR="00EB2BF5" w:rsidRPr="00545172">
        <w:rPr>
          <w:i/>
          <w:iCs/>
          <w:color w:val="FF0000"/>
          <w:shd w:val="clear" w:color="auto" w:fill="FFFFFF"/>
        </w:rPr>
        <w:t>.</w:t>
      </w:r>
    </w:p>
    <w:p w14:paraId="399C675A" w14:textId="77777777" w:rsidR="002C6D67" w:rsidRPr="002C6D67" w:rsidRDefault="00FF12FB" w:rsidP="002C6D67">
      <w:pPr>
        <w:pStyle w:val="BulletsRed-IPR"/>
        <w:spacing w:after="240"/>
        <w:rPr>
          <w:shd w:val="clear" w:color="auto" w:fill="FFFFFF"/>
        </w:rPr>
      </w:pPr>
      <w:r w:rsidRPr="00DE227E">
        <w:rPr>
          <w:noProof/>
          <w:shd w:val="clear" w:color="auto" w:fill="FFFFFF"/>
        </w:rPr>
        <mc:AlternateContent>
          <mc:Choice Requires="wps">
            <w:drawing>
              <wp:anchor distT="0" distB="0" distL="114300" distR="114300" simplePos="0" relativeHeight="251658240" behindDoc="0" locked="1" layoutInCell="1" allowOverlap="1" wp14:anchorId="074D1DC6" wp14:editId="347BED94">
                <wp:simplePos x="0" y="0"/>
                <wp:positionH relativeFrom="column">
                  <wp:posOffset>457200</wp:posOffset>
                </wp:positionH>
                <wp:positionV relativeFrom="paragraph">
                  <wp:posOffset>-73660</wp:posOffset>
                </wp:positionV>
                <wp:extent cx="5376545" cy="320040"/>
                <wp:effectExtent l="38100" t="38100" r="90805" b="1181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32004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615BDF05" w14:textId="77777777" w:rsidR="002C6D67" w:rsidRPr="009B1096" w:rsidRDefault="002C6D67" w:rsidP="000E4324">
                            <w:pPr>
                              <w:rPr>
                                <w:rFonts w:cstheme="minorHAnsi"/>
                                <w:i/>
                                <w:iCs/>
                              </w:rPr>
                            </w:pPr>
                            <w:r w:rsidRPr="0052441A">
                              <w:rPr>
                                <w:rFonts w:cstheme="minorHAnsi"/>
                                <w:i/>
                                <w:iCs/>
                              </w:rPr>
                              <w:t xml:space="preserve">Special notes and instructions are included for EWs in </w:t>
                            </w:r>
                            <w:r>
                              <w:rPr>
                                <w:rFonts w:cstheme="minorHAnsi"/>
                                <w:i/>
                                <w:iCs/>
                              </w:rPr>
                              <w:t>gray boxes</w:t>
                            </w:r>
                            <w:r w:rsidRPr="0052441A">
                              <w:rPr>
                                <w:rFonts w:cstheme="minorHAnsi"/>
                                <w:i/>
                                <w:iCs/>
                              </w:rPr>
                              <w:t>.</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type w14:anchorId="074D1DC6" id="_x0000_t202" coordsize="21600,21600" o:spt="202" path="m,l,21600r21600,l21600,xe">
                <v:stroke joinstyle="miter"/>
                <v:path gradientshapeok="t" o:connecttype="rect"/>
              </v:shapetype>
              <v:shape id="Text Box 16" o:spid="_x0000_s1026" type="#_x0000_t202" style="position:absolute;left:0;text-align:left;margin-left:36pt;margin-top:-5.8pt;width:423.3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" fillcolor="#f2f2f2 [3052]" strokecolor="#b12732">
                <v:shadow on="t" color="black" opacity=".25" origin="-.5,-.5" offset=".74836mm,.74836mm"/>
                <v:textbox>
                  <w:txbxContent>
                    <w:p w14:paraId="615BDF05" w14:textId="77777777" w:rsidR="002C6D67" w:rsidRPr="009B1096" w:rsidRDefault="002C6D67" w:rsidP="000E4324">
                      <w:pPr>
                        <w:rPr>
                          <w:rFonts w:cstheme="minorHAnsi"/>
                          <w:i/>
                          <w:iCs/>
                        </w:rPr>
                      </w:pPr>
                      <w:r w:rsidRPr="0052441A">
                        <w:rPr>
                          <w:rFonts w:cstheme="minorHAnsi"/>
                          <w:i/>
                          <w:iCs/>
                        </w:rPr>
                        <w:t xml:space="preserve">Special notes and instructions are included for EWs in </w:t>
                      </w:r>
                      <w:r>
                        <w:rPr>
                          <w:rFonts w:cstheme="minorHAnsi"/>
                          <w:i/>
                          <w:iCs/>
                        </w:rPr>
                        <w:t>gray boxes</w:t>
                      </w:r>
                      <w:r w:rsidRPr="0052441A">
                        <w:rPr>
                          <w:rFonts w:cstheme="minorHAnsi"/>
                          <w:i/>
                          <w:iCs/>
                        </w:rPr>
                        <w:t>.</w:t>
                      </w:r>
                    </w:p>
                  </w:txbxContent>
                </v:textbox>
                <w10:anchorlock/>
              </v:shape>
            </w:pict>
          </mc:Fallback>
        </mc:AlternateContent>
      </w:r>
    </w:p>
    <w:p w14:paraId="4035B805" w14:textId="77777777" w:rsidR="002D3C07" w:rsidRDefault="00AA52FB" w:rsidP="00FF12FB">
      <w:pPr>
        <w:pStyle w:val="Heading3-IPR"/>
        <w:spacing w:before="480"/>
        <w:rPr>
          <w:shd w:val="clear" w:color="auto" w:fill="FFFFFF"/>
        </w:rPr>
      </w:pPr>
      <w:r w:rsidRPr="0061392F">
        <w:rPr>
          <w:shd w:val="clear" w:color="auto" w:fill="FFFFFF"/>
        </w:rPr>
        <w:t>Introduction</w:t>
      </w:r>
    </w:p>
    <w:p w14:paraId="67E166DD" w14:textId="77777777" w:rsidR="00C034BD" w:rsidRPr="00356E3B" w:rsidRDefault="00C034BD" w:rsidP="00C034BD">
      <w:pPr>
        <w:pStyle w:val="BodyText-IPR"/>
        <w:spacing w:after="120"/>
        <w:rPr>
          <w:i/>
          <w:iCs/>
          <w:color w:val="4472C4" w:themeColor="accent1"/>
        </w:rPr>
      </w:pPr>
      <w:r w:rsidRPr="00DE227E">
        <w:rPr>
          <w:i/>
          <w:iCs/>
          <w:noProof/>
          <w:color w:val="4472C4" w:themeColor="accent1"/>
          <w:shd w:val="clear" w:color="auto" w:fill="FFFFFF"/>
        </w:rPr>
        <mc:AlternateContent>
          <mc:Choice Requires="wps">
            <w:drawing>
              <wp:inline distT="0" distB="0" distL="0" distR="0" wp14:anchorId="11560688" wp14:editId="2C4558FD">
                <wp:extent cx="5791200" cy="457200"/>
                <wp:effectExtent l="38100" t="38100" r="95250" b="1143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1ED5CE0D" w14:textId="77777777" w:rsidR="00C034BD" w:rsidRPr="009B1096" w:rsidRDefault="00C034BD" w:rsidP="00D41D1E">
                            <w:pPr>
                              <w:rPr>
                                <w:rFonts w:cstheme="minorHAnsi"/>
                                <w:i/>
                                <w:iCs/>
                              </w:rPr>
                            </w:pPr>
                            <w:r w:rsidRPr="00D41D1E">
                              <w:rPr>
                                <w:rFonts w:cstheme="minorHAnsi"/>
                                <w:b/>
                                <w:bCs/>
                                <w:i/>
                                <w:iCs/>
                              </w:rPr>
                              <w:t>Note to EW:</w:t>
                            </w:r>
                            <w:r w:rsidRPr="00C034BD">
                              <w:rPr>
                                <w:rFonts w:cstheme="minorHAnsi"/>
                                <w:i/>
                                <w:iCs/>
                              </w:rPr>
                              <w:t xml:space="preserve"> Identify individuals that must meet work requirements in the household by name and explain the following:</w:t>
                            </w:r>
                          </w:p>
                        </w:txbxContent>
                      </wps:txbx>
                      <wps:bodyPr rot="0" vert="horz" wrap="square" lIns="91440" tIns="45720" rIns="91440" bIns="45720" anchor="ctr" anchorCtr="0">
                        <a:noAutofit/>
                      </wps:bodyPr>
                    </wps:wsp>
                  </a:graphicData>
                </a:graphic>
              </wp:inline>
            </w:drawing>
          </mc:Choice>
          <mc:Fallback>
            <w:pict>
              <v:shape w14:anchorId="11560688" id="Text Box 2" o:spid="_x0000_s1027"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" fillcolor="#f2f2f2 [3052]" strokecolor="#b12732">
                <v:shadow on="t" color="black" opacity=".25" origin="-.5,-.5" offset=".74836mm,.74836mm"/>
                <v:textbox>
                  <w:txbxContent>
                    <w:p w14:paraId="1ED5CE0D" w14:textId="77777777" w:rsidR="00C034BD" w:rsidRPr="009B1096" w:rsidRDefault="00C034BD" w:rsidP="00D41D1E">
                      <w:pPr>
                        <w:rPr>
                          <w:rFonts w:cstheme="minorHAnsi"/>
                          <w:i/>
                          <w:iCs/>
                        </w:rPr>
                      </w:pPr>
                      <w:r w:rsidRPr="00D41D1E">
                        <w:rPr>
                          <w:rFonts w:cstheme="minorHAnsi"/>
                          <w:b/>
                          <w:bCs/>
                          <w:i/>
                          <w:iCs/>
                        </w:rPr>
                        <w:t>Note to EW:</w:t>
                      </w:r>
                      <w:r w:rsidRPr="00C034BD">
                        <w:rPr>
                          <w:rFonts w:cstheme="minorHAnsi"/>
                          <w:i/>
                          <w:iCs/>
                        </w:rPr>
                        <w:t xml:space="preserve"> Identify individuals that must meet work requirements in the household by name and explain the following:</w:t>
                      </w:r>
                    </w:p>
                  </w:txbxContent>
                </v:textbox>
                <w10:anchorlock/>
              </v:shape>
            </w:pict>
          </mc:Fallback>
        </mc:AlternateContent>
      </w:r>
    </w:p>
    <w:p w14:paraId="4D341E53" w14:textId="77777777" w:rsidR="002D3C07" w:rsidRDefault="003972E4" w:rsidP="004E5DC5">
      <w:pPr>
        <w:pStyle w:val="BulletsRed-IPR"/>
      </w:pPr>
      <w:r w:rsidRPr="00AA52FB">
        <w:t xml:space="preserve">SNAP has different rules that </w:t>
      </w:r>
      <w:r w:rsidR="003A3CFB" w:rsidRPr="00FC3960">
        <w:rPr>
          <w:color w:val="000000" w:themeColor="text1"/>
        </w:rPr>
        <w:t>you</w:t>
      </w:r>
      <w:r w:rsidR="008B4A68">
        <w:rPr>
          <w:color w:val="000000" w:themeColor="text1"/>
        </w:rPr>
        <w:t xml:space="preserve"> </w:t>
      </w:r>
      <w:r w:rsidR="000107D4">
        <w:t>n</w:t>
      </w:r>
      <w:r w:rsidRPr="00AA52FB">
        <w:t xml:space="preserve">eed to follow </w:t>
      </w:r>
      <w:r w:rsidR="001E3A5C">
        <w:t xml:space="preserve">to </w:t>
      </w:r>
      <w:r w:rsidR="004D3ECD">
        <w:t>keep</w:t>
      </w:r>
      <w:r w:rsidR="005548BD" w:rsidRPr="00AA52FB">
        <w:t xml:space="preserve"> your SNAP benefits.</w:t>
      </w:r>
    </w:p>
    <w:p w14:paraId="637C4186" w14:textId="77777777" w:rsidR="006B68D6" w:rsidRPr="008E4882" w:rsidRDefault="006D4EDA" w:rsidP="004E5DC5">
      <w:pPr>
        <w:pStyle w:val="BulletsRed-IPR"/>
        <w:rPr>
          <w:b/>
          <w:bCs/>
          <w:color w:val="000000" w:themeColor="text1"/>
          <w:shd w:val="clear" w:color="auto" w:fill="FFFFFF"/>
        </w:rPr>
      </w:pPr>
      <w:r w:rsidRPr="00452E4C">
        <w:rPr>
          <w:color w:val="000000" w:themeColor="text1"/>
        </w:rPr>
        <w:t>Today, I will review th</w:t>
      </w:r>
      <w:r w:rsidR="000107D4" w:rsidRPr="00452E4C">
        <w:rPr>
          <w:color w:val="000000" w:themeColor="text1"/>
        </w:rPr>
        <w:t xml:space="preserve">e specific </w:t>
      </w:r>
      <w:r w:rsidR="000107D4" w:rsidRPr="00452E4C">
        <w:rPr>
          <w:b/>
          <w:bCs/>
          <w:color w:val="000000" w:themeColor="text1"/>
        </w:rPr>
        <w:t>work rules</w:t>
      </w:r>
      <w:r w:rsidR="000107D4" w:rsidRPr="00452E4C">
        <w:rPr>
          <w:color w:val="000000" w:themeColor="text1"/>
        </w:rPr>
        <w:t xml:space="preserve"> that </w:t>
      </w:r>
      <w:r w:rsidR="00EB2BF5" w:rsidRPr="00452E4C">
        <w:rPr>
          <w:color w:val="000000" w:themeColor="text1"/>
        </w:rPr>
        <w:t xml:space="preserve">apply to </w:t>
      </w:r>
      <w:r w:rsidR="001E3A5C" w:rsidRPr="00452E4C">
        <w:rPr>
          <w:color w:val="FF0000"/>
        </w:rPr>
        <w:t>[</w:t>
      </w:r>
      <w:r w:rsidR="00EB2BF5" w:rsidRPr="00452E4C">
        <w:rPr>
          <w:color w:val="FF0000"/>
        </w:rPr>
        <w:t>you</w:t>
      </w:r>
      <w:r w:rsidR="001E3A5C" w:rsidRPr="00452E4C">
        <w:rPr>
          <w:color w:val="FF0000"/>
        </w:rPr>
        <w:t xml:space="preserve"> </w:t>
      </w:r>
      <w:r w:rsidR="007F3392" w:rsidRPr="005C5CD1">
        <w:rPr>
          <w:color w:val="FF0000"/>
        </w:rPr>
        <w:t xml:space="preserve">and/or </w:t>
      </w:r>
      <w:r w:rsidR="00545172">
        <w:rPr>
          <w:color w:val="FF0000"/>
        </w:rPr>
        <w:t>identify</w:t>
      </w:r>
      <w:r w:rsidR="007F3392" w:rsidRPr="003F7DCE">
        <w:rPr>
          <w:color w:val="FF0000"/>
        </w:rPr>
        <w:t xml:space="preserve"> individuals in the household</w:t>
      </w:r>
      <w:r w:rsidR="001E3A5C" w:rsidRPr="00452E4C">
        <w:rPr>
          <w:color w:val="FF0000"/>
        </w:rPr>
        <w:t>]</w:t>
      </w:r>
      <w:r w:rsidR="006B68D6" w:rsidRPr="00452E4C">
        <w:rPr>
          <w:color w:val="000000" w:themeColor="text1"/>
        </w:rPr>
        <w:t>.</w:t>
      </w:r>
    </w:p>
    <w:p w14:paraId="30EA96AF" w14:textId="77777777" w:rsidR="002D3C07" w:rsidRDefault="006B68D6" w:rsidP="004E5DC5">
      <w:pPr>
        <w:pStyle w:val="BulletsRed-IPR"/>
        <w:rPr>
          <w:color w:val="000000" w:themeColor="text1"/>
        </w:rPr>
      </w:pPr>
      <w:r w:rsidRPr="00DE64B3">
        <w:rPr>
          <w:color w:val="000000" w:themeColor="text1"/>
        </w:rPr>
        <w:t xml:space="preserve">These rules </w:t>
      </w:r>
      <w:r w:rsidR="00AF0478" w:rsidRPr="00DE64B3">
        <w:rPr>
          <w:color w:val="000000" w:themeColor="text1"/>
        </w:rPr>
        <w:t xml:space="preserve">have to do with </w:t>
      </w:r>
      <w:r w:rsidR="0091434E">
        <w:rPr>
          <w:color w:val="000000" w:themeColor="text1"/>
        </w:rPr>
        <w:t xml:space="preserve">work hours and </w:t>
      </w:r>
      <w:r w:rsidR="00AF0478" w:rsidRPr="00DE64B3">
        <w:rPr>
          <w:color w:val="000000" w:themeColor="text1"/>
        </w:rPr>
        <w:t xml:space="preserve">job-related </w:t>
      </w:r>
      <w:r w:rsidR="00DE64B3">
        <w:rPr>
          <w:color w:val="000000" w:themeColor="text1"/>
        </w:rPr>
        <w:t>activities</w:t>
      </w:r>
      <w:r w:rsidR="0091434E">
        <w:rPr>
          <w:color w:val="000000" w:themeColor="text1"/>
        </w:rPr>
        <w:t>.</w:t>
      </w:r>
    </w:p>
    <w:p w14:paraId="32A38BB8" w14:textId="77777777" w:rsidR="002D3C07" w:rsidRDefault="00FA615F" w:rsidP="006B5741">
      <w:pPr>
        <w:pStyle w:val="BulletsRed-IPR"/>
        <w:spacing w:after="240"/>
        <w:rPr>
          <w:color w:val="000000" w:themeColor="text1"/>
        </w:rPr>
      </w:pPr>
      <w:r>
        <w:rPr>
          <w:color w:val="000000" w:themeColor="text1"/>
        </w:rPr>
        <w:t xml:space="preserve">You will receive a notice in the mail with the information I will explain today. It is very important that </w:t>
      </w:r>
      <w:r w:rsidR="00B340EB" w:rsidRPr="00F622AF">
        <w:rPr>
          <w:color w:val="000000" w:themeColor="text1"/>
        </w:rPr>
        <w:t>you</w:t>
      </w:r>
      <w:r w:rsidR="00A7249A" w:rsidRPr="00F622AF">
        <w:rPr>
          <w:color w:val="000000" w:themeColor="text1"/>
        </w:rPr>
        <w:t xml:space="preserve"> and </w:t>
      </w:r>
      <w:r w:rsidR="00CC78B1" w:rsidRPr="00F622AF">
        <w:rPr>
          <w:color w:val="000000" w:themeColor="text1"/>
        </w:rPr>
        <w:t xml:space="preserve">individuals in your </w:t>
      </w:r>
      <w:r w:rsidR="00DB0FC4" w:rsidRPr="00F622AF">
        <w:rPr>
          <w:color w:val="000000" w:themeColor="text1"/>
        </w:rPr>
        <w:t>household</w:t>
      </w:r>
      <w:r w:rsidR="00B340EB" w:rsidRPr="00F622AF">
        <w:rPr>
          <w:color w:val="000000" w:themeColor="text1"/>
        </w:rPr>
        <w:t xml:space="preserve"> </w:t>
      </w:r>
      <w:r w:rsidRPr="00FA615F">
        <w:rPr>
          <w:color w:val="000000" w:themeColor="text1"/>
        </w:rPr>
        <w:t xml:space="preserve">review </w:t>
      </w:r>
      <w:r>
        <w:rPr>
          <w:color w:val="000000" w:themeColor="text1"/>
        </w:rPr>
        <w:t xml:space="preserve">that notice carefully </w:t>
      </w:r>
      <w:r w:rsidR="00545172">
        <w:rPr>
          <w:color w:val="000000" w:themeColor="text1"/>
        </w:rPr>
        <w:t>to understand</w:t>
      </w:r>
      <w:r>
        <w:rPr>
          <w:color w:val="000000" w:themeColor="text1"/>
        </w:rPr>
        <w:t xml:space="preserve"> the steps </w:t>
      </w:r>
      <w:r w:rsidR="001D32AA" w:rsidRPr="00576A56">
        <w:t>you</w:t>
      </w:r>
      <w:r w:rsidR="00CC78B1" w:rsidRPr="00576A56">
        <w:t>r household</w:t>
      </w:r>
      <w:r w:rsidR="00DB0FC4" w:rsidRPr="00576A56">
        <w:t xml:space="preserve"> will</w:t>
      </w:r>
      <w:r w:rsidRPr="00576A56">
        <w:t xml:space="preserve"> </w:t>
      </w:r>
      <w:r w:rsidRPr="00FA615F">
        <w:rPr>
          <w:color w:val="000000" w:themeColor="text1"/>
        </w:rPr>
        <w:t>need to follow to keep your SNAP benefits.</w:t>
      </w:r>
    </w:p>
    <w:p w14:paraId="4733EB02" w14:textId="77777777" w:rsidR="00150DC9" w:rsidRDefault="0091434E" w:rsidP="004E5DC5">
      <w:pPr>
        <w:pStyle w:val="Heading3-IPR"/>
        <w:rPr>
          <w:shd w:val="clear" w:color="auto" w:fill="FFFFFF"/>
        </w:rPr>
      </w:pPr>
      <w:r>
        <w:rPr>
          <w:shd w:val="clear" w:color="auto" w:fill="FFFFFF"/>
        </w:rPr>
        <w:lastRenderedPageBreak/>
        <w:t xml:space="preserve">Requirements for Work Registrants (the </w:t>
      </w:r>
      <w:r w:rsidR="00566E6A">
        <w:rPr>
          <w:shd w:val="clear" w:color="auto" w:fill="FFFFFF"/>
        </w:rPr>
        <w:t xml:space="preserve">General </w:t>
      </w:r>
      <w:r w:rsidR="00150DC9">
        <w:rPr>
          <w:shd w:val="clear" w:color="auto" w:fill="FFFFFF"/>
        </w:rPr>
        <w:t>Work Requirements</w:t>
      </w:r>
      <w:r>
        <w:rPr>
          <w:shd w:val="clear" w:color="auto" w:fill="FFFFFF"/>
        </w:rPr>
        <w:t>)</w:t>
      </w:r>
    </w:p>
    <w:p w14:paraId="2DCB8B69" w14:textId="77777777" w:rsidR="007F76C7" w:rsidRPr="00356E3B" w:rsidRDefault="007F76C7" w:rsidP="0014755C">
      <w:pPr>
        <w:pStyle w:val="BodyText-IPR"/>
        <w:keepNext/>
        <w:spacing w:after="120"/>
        <w:rPr>
          <w:i/>
          <w:iCs/>
          <w:color w:val="4472C4" w:themeColor="accent1"/>
          <w:shd w:val="clear" w:color="auto" w:fill="FFFFFF"/>
        </w:rPr>
      </w:pPr>
      <w:r w:rsidRPr="00DE227E">
        <w:rPr>
          <w:i/>
          <w:iCs/>
          <w:noProof/>
          <w:color w:val="4472C4" w:themeColor="accent1"/>
          <w:shd w:val="clear" w:color="auto" w:fill="FFFFFF"/>
        </w:rPr>
        <mc:AlternateContent>
          <mc:Choice Requires="wps">
            <w:drawing>
              <wp:inline distT="0" distB="0" distL="0" distR="0" wp14:anchorId="7B73A39E" wp14:editId="1E58F011">
                <wp:extent cx="5791200" cy="457200"/>
                <wp:effectExtent l="38100" t="38100" r="95250" b="1143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607D79FA" w14:textId="77777777" w:rsidR="007F76C7" w:rsidRPr="009B1096" w:rsidRDefault="007F76C7" w:rsidP="00D41D1E">
                            <w:pPr>
                              <w:rPr>
                                <w:rFonts w:cstheme="minorHAnsi"/>
                                <w:i/>
                                <w:iCs/>
                              </w:rPr>
                            </w:pPr>
                            <w:r w:rsidRPr="00D41D1E">
                              <w:rPr>
                                <w:rFonts w:cstheme="minorHAnsi"/>
                                <w:b/>
                                <w:bCs/>
                                <w:i/>
                                <w:iCs/>
                              </w:rPr>
                              <w:t>Note to EW:</w:t>
                            </w:r>
                            <w:r w:rsidRPr="007F76C7">
                              <w:rPr>
                                <w:rFonts w:cstheme="minorHAnsi"/>
                                <w:i/>
                                <w:iCs/>
                              </w:rPr>
                              <w:t xml:space="preserve"> If the household has work registrants, identify the individuals, and explain the following:</w:t>
                            </w:r>
                          </w:p>
                        </w:txbxContent>
                      </wps:txbx>
                      <wps:bodyPr rot="0" vert="horz" wrap="square" lIns="91440" tIns="45720" rIns="91440" bIns="45720" anchor="ctr" anchorCtr="0">
                        <a:noAutofit/>
                      </wps:bodyPr>
                    </wps:wsp>
                  </a:graphicData>
                </a:graphic>
              </wp:inline>
            </w:drawing>
          </mc:Choice>
          <mc:Fallback>
            <w:pict>
              <v:shape w14:anchorId="7B73A39E" id="Text Box 1" o:spid="_x0000_s1028"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" fillcolor="#f2f2f2 [3052]" strokecolor="#b12732">
                <v:shadow on="t" color="black" opacity=".25" origin="-.5,-.5" offset=".74836mm,.74836mm"/>
                <v:textbox>
                  <w:txbxContent>
                    <w:p w14:paraId="607D79FA" w14:textId="77777777" w:rsidR="007F76C7" w:rsidRPr="009B1096" w:rsidRDefault="007F76C7" w:rsidP="00D41D1E">
                      <w:pPr>
                        <w:rPr>
                          <w:rFonts w:cstheme="minorHAnsi"/>
                          <w:i/>
                          <w:iCs/>
                        </w:rPr>
                      </w:pPr>
                      <w:r w:rsidRPr="00D41D1E">
                        <w:rPr>
                          <w:rFonts w:cstheme="minorHAnsi"/>
                          <w:b/>
                          <w:bCs/>
                          <w:i/>
                          <w:iCs/>
                        </w:rPr>
                        <w:t>Note to EW:</w:t>
                      </w:r>
                      <w:r w:rsidRPr="007F76C7">
                        <w:rPr>
                          <w:rFonts w:cstheme="minorHAnsi"/>
                          <w:i/>
                          <w:iCs/>
                        </w:rPr>
                        <w:t xml:space="preserve"> If the household has work registrants, identify the individuals, and explain the following:</w:t>
                      </w:r>
                    </w:p>
                  </w:txbxContent>
                </v:textbox>
                <w10:anchorlock/>
              </v:shape>
            </w:pict>
          </mc:Fallback>
        </mc:AlternateContent>
      </w:r>
    </w:p>
    <w:p w14:paraId="74B01342" w14:textId="77777777" w:rsidR="003F7DCE" w:rsidRDefault="00F022D9" w:rsidP="004E5DC5">
      <w:pPr>
        <w:pStyle w:val="Heading4-IPR"/>
        <w:rPr>
          <w:shd w:val="clear" w:color="auto" w:fill="FFFFFF"/>
        </w:rPr>
      </w:pPr>
      <w:r w:rsidRPr="00855364">
        <w:rPr>
          <w:shd w:val="clear" w:color="auto" w:fill="FFFFFF"/>
        </w:rPr>
        <w:t>Requirements</w:t>
      </w:r>
    </w:p>
    <w:p w14:paraId="21DFBC32" w14:textId="77777777" w:rsidR="00B93022" w:rsidRDefault="00E92D1B" w:rsidP="00953356">
      <w:pPr>
        <w:pStyle w:val="BodyText-IPR"/>
        <w:rPr>
          <w:b/>
          <w:bCs/>
        </w:rPr>
      </w:pPr>
      <w:r w:rsidRPr="003F7DCE">
        <w:rPr>
          <w:shd w:val="clear" w:color="auto" w:fill="FFFFFF"/>
        </w:rPr>
        <w:t xml:space="preserve">First, I will review the </w:t>
      </w:r>
      <w:commentRangeStart w:id="0"/>
      <w:r w:rsidR="00566E6A" w:rsidRPr="00BD7E87">
        <w:rPr>
          <w:b/>
          <w:bCs/>
        </w:rPr>
        <w:t>Basic Work Rules</w:t>
      </w:r>
      <w:commentRangeEnd w:id="0"/>
      <w:r w:rsidR="00AD29B0">
        <w:rPr>
          <w:rStyle w:val="CommentReference"/>
        </w:rPr>
        <w:commentReference w:id="0"/>
      </w:r>
      <w:r w:rsidR="002F2E1A" w:rsidRPr="00350832">
        <w:t>.</w:t>
      </w:r>
    </w:p>
    <w:p w14:paraId="1F438F53" w14:textId="77777777" w:rsidR="00AD45C5" w:rsidRDefault="00B93022" w:rsidP="00953356">
      <w:pPr>
        <w:pStyle w:val="BodyText-IPR"/>
        <w:rPr>
          <w:shd w:val="clear" w:color="auto" w:fill="FFFFFF"/>
        </w:rPr>
      </w:pPr>
      <w:r>
        <w:rPr>
          <w:b/>
          <w:bCs/>
        </w:rPr>
        <w:t xml:space="preserve">These </w:t>
      </w:r>
      <w:r w:rsidR="001D35FA">
        <w:rPr>
          <w:b/>
          <w:bCs/>
        </w:rPr>
        <w:t>individuals in your household</w:t>
      </w:r>
      <w:r w:rsidR="00566E6A" w:rsidRPr="003F7DCE">
        <w:t xml:space="preserve"> </w:t>
      </w:r>
      <w:r w:rsidR="00C93788" w:rsidRPr="00A05330">
        <w:rPr>
          <w:shd w:val="clear" w:color="auto" w:fill="FFFFFF"/>
        </w:rPr>
        <w:t>need to follow</w:t>
      </w:r>
      <w:r w:rsidR="002F2E1A" w:rsidRPr="00A05330">
        <w:rPr>
          <w:shd w:val="clear" w:color="auto" w:fill="FFFFFF"/>
        </w:rPr>
        <w:t xml:space="preserve"> the</w:t>
      </w:r>
      <w:r w:rsidR="001676BC">
        <w:rPr>
          <w:shd w:val="clear" w:color="auto" w:fill="FFFFFF"/>
        </w:rPr>
        <w:t xml:space="preserve"> Basic Work R</w:t>
      </w:r>
      <w:r w:rsidR="002F2E1A" w:rsidRPr="00A05330">
        <w:rPr>
          <w:shd w:val="clear" w:color="auto" w:fill="FFFFFF"/>
        </w:rPr>
        <w:t>ules to keep your SNAP benefits</w:t>
      </w:r>
      <w:r w:rsidR="001D35FA">
        <w:rPr>
          <w:shd w:val="clear" w:color="auto" w:fill="FFFFFF"/>
        </w:rPr>
        <w:t>:</w:t>
      </w:r>
    </w:p>
    <w:p w14:paraId="7DDE2FBA" w14:textId="77777777" w:rsidR="00AD45C5" w:rsidRPr="00020E87" w:rsidRDefault="00AD45C5" w:rsidP="00020E87">
      <w:pPr>
        <w:pStyle w:val="BulletsRed-IPR"/>
        <w:rPr>
          <w:color w:val="FF0000"/>
          <w:shd w:val="clear" w:color="auto" w:fill="FFFFFF"/>
        </w:rPr>
      </w:pPr>
      <w:r w:rsidRPr="00020E87">
        <w:rPr>
          <w:color w:val="FF0000"/>
          <w:shd w:val="clear" w:color="auto" w:fill="FFFFFF"/>
        </w:rPr>
        <w:t>[Name of household member with a general work requirement</w:t>
      </w:r>
      <w:r w:rsidR="003D7F2A" w:rsidRPr="00020E87">
        <w:rPr>
          <w:color w:val="FF0000"/>
          <w:shd w:val="clear" w:color="auto" w:fill="FFFFFF"/>
        </w:rPr>
        <w:t>]</w:t>
      </w:r>
    </w:p>
    <w:p w14:paraId="4FD9E4D6" w14:textId="77777777" w:rsidR="003D7F2A" w:rsidRPr="00020E87" w:rsidRDefault="003D7F2A" w:rsidP="00020E87">
      <w:pPr>
        <w:pStyle w:val="BulletsRed-IPR"/>
        <w:rPr>
          <w:color w:val="FF0000"/>
          <w:shd w:val="clear" w:color="auto" w:fill="FFFFFF"/>
        </w:rPr>
      </w:pPr>
      <w:r w:rsidRPr="00020E87">
        <w:rPr>
          <w:color w:val="FF0000"/>
          <w:shd w:val="clear" w:color="auto" w:fill="FFFFFF"/>
        </w:rPr>
        <w:t>[Name of household member with a general work requirement]</w:t>
      </w:r>
    </w:p>
    <w:p w14:paraId="752CBFBA" w14:textId="77777777" w:rsidR="001D35FA" w:rsidRPr="00020E87" w:rsidRDefault="003D7F2A" w:rsidP="00020E87">
      <w:pPr>
        <w:pStyle w:val="BulletsRed-IPR"/>
        <w:spacing w:after="240"/>
        <w:rPr>
          <w:color w:val="FF0000"/>
          <w:shd w:val="clear" w:color="auto" w:fill="FFFFFF"/>
        </w:rPr>
      </w:pPr>
      <w:r w:rsidRPr="00020E87">
        <w:rPr>
          <w:color w:val="FF0000"/>
          <w:shd w:val="clear" w:color="auto" w:fill="FFFFFF"/>
        </w:rPr>
        <w:t>[Name of household member with a general work requirement]</w:t>
      </w:r>
    </w:p>
    <w:p w14:paraId="50C4488B" w14:textId="77777777" w:rsidR="00483500" w:rsidRDefault="003A7F8B" w:rsidP="00953356">
      <w:pPr>
        <w:pStyle w:val="BodyText-IPR"/>
      </w:pPr>
      <w:r w:rsidRPr="00953356">
        <w:rPr>
          <w:rStyle w:val="BodyText-IPRChar"/>
        </w:rPr>
        <w:t>To</w:t>
      </w:r>
      <w:r>
        <w:t xml:space="preserve"> follow the Basic Work Rules</w:t>
      </w:r>
      <w:r w:rsidR="007516CA">
        <w:t xml:space="preserve"> </w:t>
      </w:r>
      <w:r w:rsidR="007516CA" w:rsidRPr="00F622AF">
        <w:rPr>
          <w:color w:val="FF0000"/>
        </w:rPr>
        <w:t>[</w:t>
      </w:r>
      <w:r w:rsidR="007516CA" w:rsidRPr="00F00B10">
        <w:rPr>
          <w:color w:val="FF0000"/>
        </w:rPr>
        <w:t>you</w:t>
      </w:r>
      <w:r w:rsidR="007516CA" w:rsidRPr="00215621">
        <w:rPr>
          <w:color w:val="FF0000"/>
        </w:rPr>
        <w:t>/they]</w:t>
      </w:r>
      <w:r w:rsidR="007516CA">
        <w:rPr>
          <w:color w:val="FF0000"/>
        </w:rPr>
        <w:t xml:space="preserve"> </w:t>
      </w:r>
      <w:r w:rsidR="007516CA" w:rsidRPr="007516CA">
        <w:t>must</w:t>
      </w:r>
      <w:r w:rsidR="00545172">
        <w:t>—</w:t>
      </w:r>
    </w:p>
    <w:p w14:paraId="151FCDA5" w14:textId="77777777" w:rsidR="00AF5003" w:rsidRPr="00FC3960" w:rsidRDefault="00AF5003" w:rsidP="00953356">
      <w:pPr>
        <w:pStyle w:val="BulletsRed-IPR"/>
      </w:pPr>
      <w:r w:rsidRPr="00FC3960">
        <w:t>Accept any job offer</w:t>
      </w:r>
      <w:r w:rsidR="00FF4829">
        <w:t xml:space="preserve"> </w:t>
      </w:r>
      <w:r w:rsidRPr="00FC3960">
        <w:t>receive</w:t>
      </w:r>
      <w:r w:rsidR="00FF4829">
        <w:t>d</w:t>
      </w:r>
      <w:r w:rsidRPr="00FC3960">
        <w:t>, unless there is a good reason you can’t.</w:t>
      </w:r>
    </w:p>
    <w:p w14:paraId="002101EC" w14:textId="77777777" w:rsidR="002D3C07" w:rsidRDefault="00AF5003" w:rsidP="00953356">
      <w:pPr>
        <w:pStyle w:val="BulletsRed-IPR"/>
      </w:pPr>
      <w:r w:rsidRPr="001037C4">
        <w:t xml:space="preserve">If </w:t>
      </w:r>
      <w:r w:rsidR="00FF3A76" w:rsidRPr="00A6046B">
        <w:rPr>
          <w:color w:val="FF0000"/>
        </w:rPr>
        <w:t>[you/they]</w:t>
      </w:r>
      <w:r w:rsidR="00957A04">
        <w:rPr>
          <w:color w:val="FF0000"/>
        </w:rPr>
        <w:t xml:space="preserve"> </w:t>
      </w:r>
      <w:r w:rsidRPr="001037C4">
        <w:t xml:space="preserve">have a job, don’t </w:t>
      </w:r>
      <w:r w:rsidR="001676BC" w:rsidRPr="001037C4">
        <w:t>quit</w:t>
      </w:r>
      <w:r w:rsidRPr="001037C4">
        <w:t xml:space="preserve"> or choose to work less than 30 hours each week without having a good reason, such as getting sick, being discriminated against, or not getting paid.</w:t>
      </w:r>
    </w:p>
    <w:p w14:paraId="0D535915" w14:textId="77777777" w:rsidR="00AF5003" w:rsidRPr="001037C4" w:rsidRDefault="00AF5003" w:rsidP="00953356">
      <w:pPr>
        <w:pStyle w:val="BulletsRed-IPR"/>
      </w:pPr>
      <w:r w:rsidRPr="001037C4">
        <w:t xml:space="preserve">Tell us about </w:t>
      </w:r>
      <w:r w:rsidR="001127C0" w:rsidRPr="00F622AF">
        <w:rPr>
          <w:color w:val="FF0000"/>
        </w:rPr>
        <w:t>[</w:t>
      </w:r>
      <w:r w:rsidR="00F90EEF" w:rsidRPr="00F00B10">
        <w:rPr>
          <w:color w:val="FF0000"/>
        </w:rPr>
        <w:t>y</w:t>
      </w:r>
      <w:r w:rsidR="00F90EEF" w:rsidRPr="00215621">
        <w:rPr>
          <w:color w:val="FF0000"/>
        </w:rPr>
        <w:t>ou</w:t>
      </w:r>
      <w:r w:rsidR="006041D1" w:rsidRPr="00215621">
        <w:rPr>
          <w:color w:val="FF0000"/>
        </w:rPr>
        <w:t>r</w:t>
      </w:r>
      <w:r w:rsidR="001127C0" w:rsidRPr="00F622AF">
        <w:rPr>
          <w:color w:val="FF0000"/>
        </w:rPr>
        <w:t>/their]</w:t>
      </w:r>
      <w:r w:rsidR="00957A04" w:rsidRPr="00F622AF">
        <w:rPr>
          <w:color w:val="FF0000"/>
        </w:rPr>
        <w:t xml:space="preserve"> </w:t>
      </w:r>
      <w:r w:rsidRPr="001037C4">
        <w:t>job and how much you are working, if asked.</w:t>
      </w:r>
    </w:p>
    <w:p w14:paraId="518D43C2" w14:textId="77777777" w:rsidR="00AF5003" w:rsidRPr="001037C4" w:rsidRDefault="00AF5003" w:rsidP="00020E87">
      <w:pPr>
        <w:pStyle w:val="BulletsRed-IPR"/>
        <w:spacing w:after="240"/>
      </w:pPr>
      <w:commentRangeStart w:id="1"/>
      <w:r w:rsidRPr="001037C4">
        <w:t xml:space="preserve">If we </w:t>
      </w:r>
      <w:r w:rsidR="00311122">
        <w:t>assign</w:t>
      </w:r>
      <w:r w:rsidR="00F90EEF">
        <w:t xml:space="preserve"> </w:t>
      </w:r>
      <w:r w:rsidR="00FF3A76" w:rsidRPr="00A6046B">
        <w:rPr>
          <w:color w:val="FF0000"/>
        </w:rPr>
        <w:t>[you/the</w:t>
      </w:r>
      <w:r w:rsidR="00FF3A76">
        <w:rPr>
          <w:color w:val="FF0000"/>
        </w:rPr>
        <w:t>m</w:t>
      </w:r>
      <w:r w:rsidR="00FF3A76" w:rsidRPr="00A6046B">
        <w:rPr>
          <w:color w:val="FF0000"/>
        </w:rPr>
        <w:t xml:space="preserve">] </w:t>
      </w:r>
      <w:r w:rsidRPr="001037C4">
        <w:t xml:space="preserve">to a workfare program, complete </w:t>
      </w:r>
      <w:r w:rsidR="00EF31EC">
        <w:t>the</w:t>
      </w:r>
      <w:r w:rsidRPr="001037C4">
        <w:t xml:space="preserve"> hours each month.</w:t>
      </w:r>
      <w:commentRangeEnd w:id="1"/>
      <w:r w:rsidR="00957A04">
        <w:rPr>
          <w:rStyle w:val="CommentReference"/>
        </w:rPr>
        <w:commentReference w:id="1"/>
      </w:r>
    </w:p>
    <w:p w14:paraId="336D5C7C" w14:textId="77777777" w:rsidR="00AF5003" w:rsidRPr="00350832" w:rsidRDefault="00FF3A76" w:rsidP="00953356">
      <w:pPr>
        <w:pStyle w:val="BodyText-IPR"/>
      </w:pPr>
      <w:r w:rsidRPr="00350832">
        <w:rPr>
          <w:color w:val="FF0000"/>
        </w:rPr>
        <w:t>[You/</w:t>
      </w:r>
      <w:r w:rsidR="00E57A78" w:rsidRPr="00350832">
        <w:rPr>
          <w:color w:val="FF0000"/>
        </w:rPr>
        <w:t>T</w:t>
      </w:r>
      <w:r w:rsidRPr="00350832">
        <w:rPr>
          <w:color w:val="FF0000"/>
        </w:rPr>
        <w:t>hey]</w:t>
      </w:r>
      <w:r w:rsidR="002746AB" w:rsidRPr="00350832">
        <w:rPr>
          <w:color w:val="FF0000"/>
        </w:rPr>
        <w:t xml:space="preserve"> </w:t>
      </w:r>
      <w:r w:rsidR="00AF5003" w:rsidRPr="00350832">
        <w:t xml:space="preserve">may lose your SNAP benefits if you don’t follow these work rules </w:t>
      </w:r>
      <w:r w:rsidR="00381255" w:rsidRPr="00350832">
        <w:t>without having a good reason</w:t>
      </w:r>
      <w:r w:rsidR="00545172">
        <w:t>.</w:t>
      </w:r>
    </w:p>
    <w:p w14:paraId="0581C4A3" w14:textId="77777777" w:rsidR="00F022D9" w:rsidRDefault="00F022D9" w:rsidP="004E5DC5">
      <w:pPr>
        <w:pStyle w:val="Heading4-IPR"/>
        <w:rPr>
          <w:shd w:val="clear" w:color="auto" w:fill="FFFFFF"/>
        </w:rPr>
      </w:pPr>
      <w:r w:rsidRPr="00C2724A">
        <w:rPr>
          <w:shd w:val="clear" w:color="auto" w:fill="FFFFFF"/>
        </w:rPr>
        <w:t>Exemptions</w:t>
      </w:r>
    </w:p>
    <w:p w14:paraId="5E614E8C" w14:textId="77777777" w:rsidR="007F76C7" w:rsidRPr="000E3C8F" w:rsidRDefault="00C25396" w:rsidP="0014755C">
      <w:pPr>
        <w:pStyle w:val="BodyText-IPR"/>
        <w:spacing w:after="120"/>
        <w:rPr>
          <w:i/>
          <w:iCs/>
          <w:color w:val="4472C4" w:themeColor="accent1"/>
        </w:rPr>
      </w:pPr>
      <w:r w:rsidRPr="00DE227E">
        <w:rPr>
          <w:i/>
          <w:iCs/>
          <w:noProof/>
          <w:color w:val="4472C4" w:themeColor="accent1"/>
          <w:shd w:val="clear" w:color="auto" w:fill="FFFFFF"/>
        </w:rPr>
        <mc:AlternateContent>
          <mc:Choice Requires="wps">
            <w:drawing>
              <wp:inline distT="0" distB="0" distL="0" distR="0" wp14:anchorId="54FE85D4" wp14:editId="4361050F">
                <wp:extent cx="5791200" cy="457200"/>
                <wp:effectExtent l="38100" t="38100" r="95250" b="11430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237BEFA9" w14:textId="77777777" w:rsidR="00C25396" w:rsidRPr="00C25396" w:rsidRDefault="00C25396" w:rsidP="00C25396">
                            <w:pPr>
                              <w:rPr>
                                <w:rFonts w:cstheme="minorHAnsi"/>
                                <w:i/>
                                <w:iCs/>
                              </w:rPr>
                            </w:pPr>
                            <w:r w:rsidRPr="00D41D1E">
                              <w:rPr>
                                <w:rFonts w:cstheme="minorHAnsi"/>
                                <w:b/>
                                <w:bCs/>
                                <w:i/>
                                <w:iCs/>
                              </w:rPr>
                              <w:t>Note to EW:</w:t>
                            </w:r>
                            <w:r w:rsidRPr="007F76C7">
                              <w:rPr>
                                <w:rFonts w:cstheme="minorHAnsi"/>
                                <w:i/>
                                <w:iCs/>
                              </w:rPr>
                              <w:t xml:space="preserve"> </w:t>
                            </w:r>
                            <w:r w:rsidRPr="00C25396">
                              <w:rPr>
                                <w:rFonts w:cstheme="minorHAnsi"/>
                                <w:i/>
                                <w:iCs/>
                              </w:rPr>
                              <w:t>Discuss potential exemptions that may apply to members of the household based upon their circumstances.</w:t>
                            </w:r>
                          </w:p>
                          <w:p w14:paraId="64A5DD17" w14:textId="77777777" w:rsidR="00C25396" w:rsidRPr="00C25396" w:rsidRDefault="00C25396" w:rsidP="00C25396">
                            <w:pPr>
                              <w:rPr>
                                <w:rFonts w:cstheme="minorHAnsi"/>
                                <w:i/>
                                <w:iCs/>
                              </w:rPr>
                            </w:pPr>
                          </w:p>
                        </w:txbxContent>
                      </wps:txbx>
                      <wps:bodyPr rot="0" vert="horz" wrap="square" lIns="91440" tIns="45720" rIns="91440" bIns="45720" anchor="ctr" anchorCtr="0">
                        <a:noAutofit/>
                      </wps:bodyPr>
                    </wps:wsp>
                  </a:graphicData>
                </a:graphic>
              </wp:inline>
            </w:drawing>
          </mc:Choice>
          <mc:Fallback>
            <w:pict>
              <v:shape w14:anchorId="54FE85D4" id="_x0000_s1029"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" fillcolor="#f2f2f2 [3052]" strokecolor="#b12732">
                <v:shadow on="t" color="black" opacity=".25" origin="-.5,-.5" offset=".74836mm,.74836mm"/>
                <v:textbox>
                  <w:txbxContent>
                    <w:p w14:paraId="237BEFA9" w14:textId="77777777" w:rsidR="00C25396" w:rsidRPr="00C25396" w:rsidRDefault="00C25396" w:rsidP="00C25396">
                      <w:pPr>
                        <w:rPr>
                          <w:rFonts w:cstheme="minorHAnsi"/>
                          <w:i/>
                          <w:iCs/>
                        </w:rPr>
                      </w:pPr>
                      <w:r w:rsidRPr="00D41D1E">
                        <w:rPr>
                          <w:rFonts w:cstheme="minorHAnsi"/>
                          <w:b/>
                          <w:bCs/>
                          <w:i/>
                          <w:iCs/>
                        </w:rPr>
                        <w:t>Note to EW:</w:t>
                      </w:r>
                      <w:r w:rsidRPr="007F76C7">
                        <w:rPr>
                          <w:rFonts w:cstheme="minorHAnsi"/>
                          <w:i/>
                          <w:iCs/>
                        </w:rPr>
                        <w:t xml:space="preserve"> </w:t>
                      </w:r>
                      <w:r w:rsidRPr="00C25396">
                        <w:rPr>
                          <w:rFonts w:cstheme="minorHAnsi"/>
                          <w:i/>
                          <w:iCs/>
                        </w:rPr>
                        <w:t>Discuss potential exemptions that may apply to members of the household based upon their circumstances.</w:t>
                      </w:r>
                    </w:p>
                    <w:p w14:paraId="64A5DD17" w14:textId="77777777" w:rsidR="00C25396" w:rsidRPr="00C25396" w:rsidRDefault="00C25396" w:rsidP="00C25396">
                      <w:pPr>
                        <w:rPr>
                          <w:rFonts w:cstheme="minorHAnsi"/>
                          <w:i/>
                          <w:iCs/>
                        </w:rPr>
                      </w:pPr>
                    </w:p>
                  </w:txbxContent>
                </v:textbox>
                <w10:anchorlock/>
              </v:shape>
            </w:pict>
          </mc:Fallback>
        </mc:AlternateContent>
      </w:r>
    </w:p>
    <w:p w14:paraId="560F2694" w14:textId="77777777" w:rsidR="00367ADC" w:rsidRPr="00C2724A" w:rsidRDefault="00DB0FC4" w:rsidP="00953356">
      <w:pPr>
        <w:pStyle w:val="BodyText-IPR"/>
      </w:pPr>
      <w:r w:rsidRPr="00F622AF">
        <w:rPr>
          <w:color w:val="000000" w:themeColor="text1"/>
        </w:rPr>
        <w:t>I</w:t>
      </w:r>
      <w:r w:rsidR="009411AE" w:rsidRPr="00F622AF">
        <w:rPr>
          <w:color w:val="000000" w:themeColor="text1"/>
        </w:rPr>
        <w:t>ndividuals in your household</w:t>
      </w:r>
      <w:r w:rsidR="00367ADC" w:rsidRPr="00F622AF">
        <w:rPr>
          <w:color w:val="000000" w:themeColor="text1"/>
        </w:rPr>
        <w:t xml:space="preserve"> </w:t>
      </w:r>
      <w:r w:rsidR="00367ADC" w:rsidRPr="00C2724A">
        <w:rPr>
          <w:b/>
          <w:bCs/>
        </w:rPr>
        <w:t>may not</w:t>
      </w:r>
      <w:r w:rsidR="00367ADC" w:rsidRPr="00C2724A">
        <w:t xml:space="preserve"> have to follow these </w:t>
      </w:r>
      <w:r w:rsidR="00BD7E87">
        <w:t>Basic Work R</w:t>
      </w:r>
      <w:r w:rsidR="00367ADC" w:rsidRPr="00C2724A">
        <w:t xml:space="preserve">ules if </w:t>
      </w:r>
      <w:r w:rsidR="00414908" w:rsidRPr="00A6046B">
        <w:rPr>
          <w:color w:val="FF0000"/>
        </w:rPr>
        <w:t xml:space="preserve">[you/they] </w:t>
      </w:r>
      <w:r w:rsidR="00367ADC" w:rsidRPr="00C2724A">
        <w:t>are:</w:t>
      </w:r>
    </w:p>
    <w:p w14:paraId="1E47CDD1" w14:textId="77777777" w:rsidR="00367ADC" w:rsidRPr="00C2724A" w:rsidRDefault="00367ADC" w:rsidP="00953356">
      <w:pPr>
        <w:pStyle w:val="BulletsRed-IPR"/>
      </w:pPr>
      <w:r w:rsidRPr="00C2724A">
        <w:t>Younger than 16 or older</w:t>
      </w:r>
      <w:r w:rsidR="001C74C2">
        <w:t xml:space="preserve"> than 59</w:t>
      </w:r>
      <w:r w:rsidR="009144A0">
        <w:t>,</w:t>
      </w:r>
    </w:p>
    <w:p w14:paraId="43AF7A6E" w14:textId="77777777" w:rsidR="002D3C07" w:rsidRDefault="00367ADC" w:rsidP="00953356">
      <w:pPr>
        <w:pStyle w:val="BulletsRed-IPR"/>
      </w:pPr>
      <w:r w:rsidRPr="00C2724A">
        <w:t>Taking care of a child younger than 6 or someone who needs helps caring for themselves</w:t>
      </w:r>
      <w:r w:rsidR="009144A0">
        <w:t>,</w:t>
      </w:r>
    </w:p>
    <w:p w14:paraId="3DF8ADF2" w14:textId="77777777" w:rsidR="00367ADC" w:rsidRPr="001037C4" w:rsidRDefault="00367ADC" w:rsidP="00953356">
      <w:pPr>
        <w:pStyle w:val="BulletsRed-IPR"/>
      </w:pPr>
      <w:r w:rsidRPr="001037C4">
        <w:t>Already working at least 30 hours a week</w:t>
      </w:r>
      <w:r w:rsidR="009144A0">
        <w:t>,</w:t>
      </w:r>
    </w:p>
    <w:p w14:paraId="0835EA8B" w14:textId="77777777" w:rsidR="00367ADC" w:rsidRPr="001037C4" w:rsidRDefault="00367ADC" w:rsidP="00953356">
      <w:pPr>
        <w:pStyle w:val="BulletsRed-IPR"/>
      </w:pPr>
      <w:r w:rsidRPr="001037C4">
        <w:t xml:space="preserve">Already earning </w:t>
      </w:r>
      <w:commentRangeStart w:id="2"/>
      <w:r w:rsidRPr="001037C4">
        <w:t xml:space="preserve">$217.50 </w:t>
      </w:r>
      <w:commentRangeEnd w:id="2"/>
      <w:r w:rsidR="001B65F8">
        <w:rPr>
          <w:rStyle w:val="CommentReference"/>
        </w:rPr>
        <w:commentReference w:id="2"/>
      </w:r>
      <w:r w:rsidRPr="001037C4">
        <w:t>or more per week</w:t>
      </w:r>
      <w:r w:rsidR="009144A0">
        <w:t>,</w:t>
      </w:r>
    </w:p>
    <w:p w14:paraId="177390DE" w14:textId="77777777" w:rsidR="00367ADC" w:rsidRPr="001037C4" w:rsidRDefault="00367ADC" w:rsidP="00953356">
      <w:pPr>
        <w:pStyle w:val="BulletsRed-IPR"/>
        <w:rPr>
          <w:rFonts w:eastAsiaTheme="minorEastAsia"/>
        </w:rPr>
      </w:pPr>
      <w:r w:rsidRPr="001037C4">
        <w:t>Receiving unemployment benefits, or you applied for unemployment benefits</w:t>
      </w:r>
      <w:r w:rsidR="00626E2C">
        <w:t>,</w:t>
      </w:r>
    </w:p>
    <w:p w14:paraId="47895B3B" w14:textId="77777777" w:rsidR="00367ADC" w:rsidRPr="001037C4" w:rsidRDefault="00367ADC" w:rsidP="00953356">
      <w:pPr>
        <w:pStyle w:val="BulletsRed-IPR"/>
        <w:rPr>
          <w:rFonts w:eastAsiaTheme="minorEastAsia"/>
        </w:rPr>
      </w:pPr>
      <w:r w:rsidRPr="001037C4">
        <w:t>Not working because of a physical or mental health reason</w:t>
      </w:r>
      <w:r w:rsidR="00626E2C">
        <w:t>,</w:t>
      </w:r>
    </w:p>
    <w:p w14:paraId="7B7DC451" w14:textId="77777777" w:rsidR="00367ADC" w:rsidRPr="001037C4" w:rsidRDefault="00367ADC" w:rsidP="00953356">
      <w:pPr>
        <w:pStyle w:val="BulletsRed-IPR"/>
        <w:rPr>
          <w:rFonts w:eastAsiaTheme="minorEastAsia"/>
        </w:rPr>
      </w:pPr>
      <w:r w:rsidRPr="001037C4">
        <w:t>Going to school, college, or</w:t>
      </w:r>
      <w:r w:rsidR="002B706B">
        <w:t xml:space="preserve"> a </w:t>
      </w:r>
      <w:r w:rsidRPr="001037C4">
        <w:t>training program at least half time</w:t>
      </w:r>
      <w:r w:rsidR="00626E2C">
        <w:t>,</w:t>
      </w:r>
    </w:p>
    <w:p w14:paraId="22E1481F" w14:textId="77777777" w:rsidR="00367ADC" w:rsidRPr="001037C4" w:rsidRDefault="00367ADC" w:rsidP="00953356">
      <w:pPr>
        <w:pStyle w:val="BulletsRed-IPR"/>
      </w:pPr>
      <w:r w:rsidRPr="001037C4">
        <w:t xml:space="preserve">Meeting the work rules for </w:t>
      </w:r>
      <w:commentRangeStart w:id="3"/>
      <w:r w:rsidRPr="001037C4">
        <w:t>Temporary Assistance for Needy Families (TANF</w:t>
      </w:r>
      <w:commentRangeEnd w:id="3"/>
      <w:r w:rsidR="00564732">
        <w:rPr>
          <w:rStyle w:val="CommentReference"/>
        </w:rPr>
        <w:commentReference w:id="3"/>
      </w:r>
      <w:r w:rsidRPr="001037C4">
        <w:t>), or</w:t>
      </w:r>
    </w:p>
    <w:p w14:paraId="379887EE" w14:textId="77777777" w:rsidR="00FF722E" w:rsidRPr="00FB0396" w:rsidRDefault="00367ADC" w:rsidP="006B5741">
      <w:pPr>
        <w:pStyle w:val="BulletsRed-IPR"/>
        <w:spacing w:after="240"/>
      </w:pPr>
      <w:r w:rsidRPr="001037C4">
        <w:lastRenderedPageBreak/>
        <w:t>Participating in a drug or alcohol addiction treatment program</w:t>
      </w:r>
      <w:r w:rsidR="00626E2C">
        <w:t>.</w:t>
      </w:r>
    </w:p>
    <w:p w14:paraId="71A397EA" w14:textId="77777777" w:rsidR="002D3C07" w:rsidRDefault="00FF722E" w:rsidP="00953356">
      <w:pPr>
        <w:pStyle w:val="BodyText-IPR"/>
        <w:rPr>
          <w:bCs/>
          <w:color w:val="FF0000"/>
        </w:rPr>
      </w:pPr>
      <w:r w:rsidRPr="00246B75">
        <w:t>Let us know</w:t>
      </w:r>
      <w:r w:rsidRPr="00340FFA">
        <w:t xml:space="preserve"> </w:t>
      </w:r>
      <w:r w:rsidRPr="00051B46">
        <w:t>as soon as possible</w:t>
      </w:r>
      <w:r w:rsidRPr="00246B75">
        <w:t xml:space="preserve"> if you think one of these might describe </w:t>
      </w:r>
      <w:r w:rsidRPr="00631931">
        <w:t>you</w:t>
      </w:r>
      <w:r w:rsidRPr="00246B75">
        <w:t xml:space="preserve">. </w:t>
      </w:r>
      <w:r w:rsidRPr="00246B75">
        <w:rPr>
          <w:bCs/>
          <w:color w:val="FF0000"/>
        </w:rPr>
        <w:t xml:space="preserve">You can </w:t>
      </w:r>
      <w:r w:rsidR="00747A74">
        <w:rPr>
          <w:bCs/>
          <w:color w:val="FF0000"/>
        </w:rPr>
        <w:t xml:space="preserve">tell me </w:t>
      </w:r>
      <w:r w:rsidRPr="00246B75">
        <w:rPr>
          <w:bCs/>
          <w:color w:val="FF0000"/>
        </w:rPr>
        <w:t>or call us at 1</w:t>
      </w:r>
      <w:r w:rsidR="001C74C2">
        <w:rPr>
          <w:bCs/>
          <w:color w:val="FF0000"/>
        </w:rPr>
        <w:t>.</w:t>
      </w:r>
      <w:r w:rsidRPr="00246B75">
        <w:rPr>
          <w:bCs/>
          <w:color w:val="FF0000"/>
        </w:rPr>
        <w:t>800</w:t>
      </w:r>
      <w:r w:rsidR="001C74C2">
        <w:rPr>
          <w:bCs/>
          <w:color w:val="FF0000"/>
        </w:rPr>
        <w:t>.</w:t>
      </w:r>
      <w:r w:rsidRPr="00246B75">
        <w:rPr>
          <w:bCs/>
          <w:color w:val="FF0000"/>
        </w:rPr>
        <w:t>123</w:t>
      </w:r>
      <w:r w:rsidR="001C74C2">
        <w:rPr>
          <w:bCs/>
          <w:color w:val="FF0000"/>
        </w:rPr>
        <w:t>.</w:t>
      </w:r>
      <w:r w:rsidRPr="00246B75">
        <w:rPr>
          <w:bCs/>
          <w:color w:val="FF0000"/>
        </w:rPr>
        <w:t>4567</w:t>
      </w:r>
      <w:commentRangeStart w:id="4"/>
      <w:commentRangeEnd w:id="4"/>
      <w:r w:rsidRPr="00FA615F">
        <w:rPr>
          <w:rStyle w:val="CommentReference"/>
          <w:color w:val="FF0000"/>
        </w:rPr>
        <w:commentReference w:id="4"/>
      </w:r>
      <w:r w:rsidRPr="00246B75">
        <w:rPr>
          <w:bCs/>
          <w:color w:val="FF0000"/>
        </w:rPr>
        <w:t>.</w:t>
      </w:r>
    </w:p>
    <w:p w14:paraId="2C07DFC6" w14:textId="77777777" w:rsidR="00FF722E" w:rsidRPr="00D8202A" w:rsidRDefault="00FF722E" w:rsidP="00953356">
      <w:pPr>
        <w:pStyle w:val="BodyText-IPR"/>
        <w:rPr>
          <w:bCs/>
          <w:color w:val="FF0000"/>
        </w:rPr>
      </w:pPr>
      <w:r w:rsidRPr="00246B75">
        <w:t xml:space="preserve">If we find that it does, </w:t>
      </w:r>
      <w:r w:rsidRPr="001B5669">
        <w:t xml:space="preserve">you </w:t>
      </w:r>
      <w:r w:rsidRPr="00246B75">
        <w:t>wil</w:t>
      </w:r>
      <w:r>
        <w:t>l not need to follow the Basic Work Rules</w:t>
      </w:r>
      <w:r w:rsidRPr="00246B75">
        <w:t>.</w:t>
      </w:r>
    </w:p>
    <w:p w14:paraId="45207AD5" w14:textId="77777777" w:rsidR="004824B8" w:rsidRPr="00BD7E87" w:rsidRDefault="004824B8" w:rsidP="004E5DC5">
      <w:pPr>
        <w:pStyle w:val="Heading4-IPR"/>
        <w:rPr>
          <w:shd w:val="clear" w:color="auto" w:fill="FFFFFF"/>
        </w:rPr>
      </w:pPr>
      <w:r w:rsidRPr="00BD7E87">
        <w:rPr>
          <w:shd w:val="clear" w:color="auto" w:fill="FFFFFF"/>
        </w:rPr>
        <w:t>Consequences</w:t>
      </w:r>
    </w:p>
    <w:p w14:paraId="0A15174C" w14:textId="77777777" w:rsidR="005025BD" w:rsidRPr="001037C4" w:rsidRDefault="00F474F9" w:rsidP="00953356">
      <w:pPr>
        <w:pStyle w:val="BodyText-IPR"/>
      </w:pPr>
      <w:r>
        <w:t>It is important for you to know that t</w:t>
      </w:r>
      <w:r w:rsidR="005025BD" w:rsidRPr="00C2724A">
        <w:t xml:space="preserve">here are consequences if </w:t>
      </w:r>
      <w:r w:rsidR="002E0BAB" w:rsidRPr="00F622AF">
        <w:rPr>
          <w:color w:val="FF0000"/>
        </w:rPr>
        <w:t>[m</w:t>
      </w:r>
      <w:r w:rsidR="0091402E" w:rsidRPr="00F622AF">
        <w:rPr>
          <w:color w:val="FF0000"/>
        </w:rPr>
        <w:t>ember</w:t>
      </w:r>
      <w:r w:rsidR="000F74D4" w:rsidRPr="00F622AF">
        <w:rPr>
          <w:color w:val="FF0000"/>
        </w:rPr>
        <w:t>s</w:t>
      </w:r>
      <w:r w:rsidR="0091402E" w:rsidRPr="00F622AF">
        <w:rPr>
          <w:color w:val="FF0000"/>
        </w:rPr>
        <w:t xml:space="preserve"> with a general work requirement</w:t>
      </w:r>
      <w:r w:rsidR="000F74D4" w:rsidRPr="00F622AF">
        <w:rPr>
          <w:color w:val="FF0000"/>
        </w:rPr>
        <w:t>]</w:t>
      </w:r>
      <w:r w:rsidR="000F74D4">
        <w:t xml:space="preserve"> </w:t>
      </w:r>
      <w:r w:rsidR="005025BD" w:rsidRPr="00C2724A">
        <w:t>don’t follow these Basic Work Rules</w:t>
      </w:r>
      <w:r w:rsidR="007409D4">
        <w:t>:</w:t>
      </w:r>
    </w:p>
    <w:p w14:paraId="662B70E2" w14:textId="77777777" w:rsidR="005025BD" w:rsidRPr="001037C4" w:rsidRDefault="005025BD" w:rsidP="00953356">
      <w:pPr>
        <w:pStyle w:val="BulletsRed-IPR"/>
      </w:pPr>
      <w:r w:rsidRPr="001037C4">
        <w:t xml:space="preserve">The first time </w:t>
      </w:r>
      <w:r w:rsidR="002240A1" w:rsidRPr="00A6046B">
        <w:rPr>
          <w:color w:val="FF0000"/>
        </w:rPr>
        <w:t xml:space="preserve">[you/they] </w:t>
      </w:r>
      <w:r w:rsidRPr="001037C4">
        <w:t xml:space="preserve">don’t follow these rules, and you don’t have a good reason, you can’t get SNAP benefits for </w:t>
      </w:r>
      <w:commentRangeStart w:id="5"/>
      <w:r w:rsidRPr="00750315">
        <w:rPr>
          <w:color w:val="FF0000"/>
        </w:rPr>
        <w:t>[1 month]</w:t>
      </w:r>
      <w:r w:rsidRPr="00FB0396">
        <w:t>.</w:t>
      </w:r>
      <w:commentRangeEnd w:id="5"/>
      <w:r w:rsidR="00D9798F" w:rsidRPr="002B706B">
        <w:rPr>
          <w:rStyle w:val="CommentReference"/>
        </w:rPr>
        <w:commentReference w:id="5"/>
      </w:r>
    </w:p>
    <w:p w14:paraId="2B9689BC" w14:textId="77777777" w:rsidR="005025BD" w:rsidRPr="001037C4" w:rsidRDefault="005025BD" w:rsidP="00953356">
      <w:pPr>
        <w:pStyle w:val="BulletsRed-IPR"/>
      </w:pPr>
      <w:r w:rsidRPr="001037C4">
        <w:t xml:space="preserve">The second time </w:t>
      </w:r>
      <w:r w:rsidR="002240A1" w:rsidRPr="00A6046B">
        <w:rPr>
          <w:color w:val="FF0000"/>
        </w:rPr>
        <w:t xml:space="preserve">[you/they] </w:t>
      </w:r>
      <w:r w:rsidRPr="001037C4">
        <w:t xml:space="preserve">don’t follow these rules, you can’t get SNAP benefits for </w:t>
      </w:r>
      <w:r w:rsidRPr="00750315">
        <w:rPr>
          <w:color w:val="FF0000"/>
        </w:rPr>
        <w:t>[3 months]</w:t>
      </w:r>
      <w:r w:rsidRPr="00FB0396">
        <w:t>.</w:t>
      </w:r>
    </w:p>
    <w:p w14:paraId="492EBFE5" w14:textId="77777777" w:rsidR="005025BD" w:rsidRPr="001037C4" w:rsidRDefault="005025BD" w:rsidP="00953356">
      <w:pPr>
        <w:pStyle w:val="BulletsRed-IPR"/>
      </w:pPr>
      <w:r w:rsidRPr="001037C4">
        <w:t xml:space="preserve">The third time, </w:t>
      </w:r>
      <w:r w:rsidR="002240A1" w:rsidRPr="00A6046B">
        <w:rPr>
          <w:color w:val="FF0000"/>
        </w:rPr>
        <w:t xml:space="preserve">[you/they] </w:t>
      </w:r>
      <w:r w:rsidRPr="001037C4">
        <w:t xml:space="preserve">can’t get SNAP benefits for </w:t>
      </w:r>
      <w:r w:rsidRPr="00750315">
        <w:rPr>
          <w:color w:val="FF0000"/>
        </w:rPr>
        <w:t>[6 months]</w:t>
      </w:r>
      <w:r w:rsidRPr="00FB0396">
        <w:t>.</w:t>
      </w:r>
    </w:p>
    <w:p w14:paraId="2184A2CA" w14:textId="77777777" w:rsidR="000C4CA6" w:rsidRPr="007409D4" w:rsidRDefault="002240A1" w:rsidP="006B5741">
      <w:pPr>
        <w:pStyle w:val="BulletsRed-IPR"/>
        <w:spacing w:after="240"/>
        <w:rPr>
          <w:shd w:val="clear" w:color="auto" w:fill="FFFFFF"/>
        </w:rPr>
      </w:pPr>
      <w:r w:rsidRPr="00A6046B">
        <w:rPr>
          <w:color w:val="FF0000"/>
        </w:rPr>
        <w:t>[</w:t>
      </w:r>
      <w:r>
        <w:rPr>
          <w:color w:val="FF0000"/>
        </w:rPr>
        <w:t>Y</w:t>
      </w:r>
      <w:r w:rsidRPr="00A6046B">
        <w:rPr>
          <w:color w:val="FF0000"/>
        </w:rPr>
        <w:t xml:space="preserve">ou/they] </w:t>
      </w:r>
      <w:r w:rsidR="005025BD" w:rsidRPr="001037C4">
        <w:t>must follow these work rules before you can get SNAP benefits again.</w:t>
      </w:r>
    </w:p>
    <w:p w14:paraId="7865D6C0" w14:textId="77777777" w:rsidR="002D3C07" w:rsidRDefault="00F022D9" w:rsidP="004E5DC5">
      <w:pPr>
        <w:pStyle w:val="Heading4-IPR"/>
        <w:rPr>
          <w:shd w:val="clear" w:color="auto" w:fill="FFFFFF"/>
        </w:rPr>
      </w:pPr>
      <w:r w:rsidRPr="00C2724A">
        <w:rPr>
          <w:shd w:val="clear" w:color="auto" w:fill="FFFFFF"/>
        </w:rPr>
        <w:t>Good Cause</w:t>
      </w:r>
    </w:p>
    <w:p w14:paraId="75EC8CDE" w14:textId="77777777" w:rsidR="00F474F9" w:rsidRPr="0091402E" w:rsidRDefault="00DE77A4" w:rsidP="00953356">
      <w:pPr>
        <w:pStyle w:val="BodyText-IPR"/>
      </w:pPr>
      <w:r w:rsidRPr="00F622AF">
        <w:rPr>
          <w:color w:val="000000" w:themeColor="text1"/>
        </w:rPr>
        <w:t xml:space="preserve">Individuals in your household </w:t>
      </w:r>
      <w:r w:rsidR="00F474F9" w:rsidRPr="0091402E">
        <w:t xml:space="preserve">may have a </w:t>
      </w:r>
      <w:r w:rsidR="00F474F9" w:rsidRPr="0091402E">
        <w:rPr>
          <w:b/>
        </w:rPr>
        <w:t>good reason</w:t>
      </w:r>
      <w:r w:rsidR="00F474F9" w:rsidRPr="0091402E">
        <w:t xml:space="preserve"> for not following these Basic Work Rules.</w:t>
      </w:r>
    </w:p>
    <w:p w14:paraId="0EE50A13" w14:textId="77777777" w:rsidR="00F474F9" w:rsidRDefault="00F474F9" w:rsidP="00953356">
      <w:pPr>
        <w:pStyle w:val="BodyText-IPR"/>
      </w:pPr>
      <w:r w:rsidRPr="001069A6">
        <w:rPr>
          <w:b/>
        </w:rPr>
        <w:t>Good reasons</w:t>
      </w:r>
      <w:r w:rsidRPr="00C2724A">
        <w:t xml:space="preserve"> include issues </w:t>
      </w:r>
      <w:r w:rsidR="00DE77A4" w:rsidRPr="00F622AF">
        <w:rPr>
          <w:color w:val="000000" w:themeColor="text1"/>
        </w:rPr>
        <w:t>yo</w:t>
      </w:r>
      <w:r w:rsidR="00230AF6">
        <w:rPr>
          <w:color w:val="000000" w:themeColor="text1"/>
        </w:rPr>
        <w:t xml:space="preserve">u </w:t>
      </w:r>
      <w:r w:rsidRPr="00C2724A">
        <w:t>can’t control</w:t>
      </w:r>
      <w:r w:rsidR="001C74C2">
        <w:t>,</w:t>
      </w:r>
      <w:r w:rsidRPr="00C2724A">
        <w:t xml:space="preserve"> such as getting sick, not having childcare for a child younger than 12, or work</w:t>
      </w:r>
      <w:r w:rsidR="001C74C2">
        <w:t>ing in</w:t>
      </w:r>
      <w:r w:rsidRPr="00C2724A">
        <w:t xml:space="preserve"> conditions that are unreasonable. These are some examples of good reasons</w:t>
      </w:r>
      <w:r w:rsidR="002B706B">
        <w:t>,</w:t>
      </w:r>
      <w:r w:rsidRPr="00C2724A">
        <w:t xml:space="preserve"> but not all of them.</w:t>
      </w:r>
    </w:p>
    <w:p w14:paraId="03C04443" w14:textId="77777777" w:rsidR="002D3C07" w:rsidRDefault="00686A05" w:rsidP="00953356">
      <w:pPr>
        <w:pStyle w:val="BodyText-IPR"/>
        <w:rPr>
          <w:color w:val="FF0000"/>
        </w:rPr>
      </w:pPr>
      <w:r w:rsidRPr="00C2724A">
        <w:t xml:space="preserve">If you think </w:t>
      </w:r>
      <w:r w:rsidR="00C31E23" w:rsidRPr="00F622AF">
        <w:rPr>
          <w:color w:val="000000" w:themeColor="text1"/>
        </w:rPr>
        <w:t>you</w:t>
      </w:r>
      <w:r w:rsidR="002A660D">
        <w:rPr>
          <w:color w:val="000000" w:themeColor="text1"/>
        </w:rPr>
        <w:t xml:space="preserve"> </w:t>
      </w:r>
      <w:r w:rsidRPr="00C2724A">
        <w:t xml:space="preserve">have a </w:t>
      </w:r>
      <w:r w:rsidRPr="001069A6">
        <w:rPr>
          <w:b/>
        </w:rPr>
        <w:t>good reason</w:t>
      </w:r>
      <w:r w:rsidRPr="00C2724A">
        <w:t xml:space="preserve"> for not following these Basic Work Rules</w:t>
      </w:r>
      <w:r w:rsidR="001C74C2">
        <w:t>,</w:t>
      </w:r>
      <w:r w:rsidRPr="00C2724A">
        <w:t xml:space="preserve"> </w:t>
      </w:r>
      <w:r w:rsidR="000C7582">
        <w:t>you need to let us know right away.</w:t>
      </w:r>
      <w:r w:rsidR="000C7582" w:rsidRPr="00C75911">
        <w:rPr>
          <w:color w:val="FF0000"/>
        </w:rPr>
        <w:t xml:space="preserve"> </w:t>
      </w:r>
      <w:commentRangeStart w:id="6"/>
      <w:r w:rsidR="00FA615F" w:rsidRPr="00FA615F">
        <w:rPr>
          <w:color w:val="FF0000"/>
        </w:rPr>
        <w:t>You</w:t>
      </w:r>
      <w:r w:rsidR="007E3D41">
        <w:rPr>
          <w:color w:val="FF0000"/>
        </w:rPr>
        <w:t xml:space="preserve"> </w:t>
      </w:r>
      <w:r w:rsidR="00FA615F" w:rsidRPr="00FA615F">
        <w:rPr>
          <w:color w:val="FF0000"/>
        </w:rPr>
        <w:t>can</w:t>
      </w:r>
      <w:r w:rsidR="00BB43E9">
        <w:rPr>
          <w:color w:val="FF0000"/>
        </w:rPr>
        <w:t xml:space="preserve"> tell me</w:t>
      </w:r>
      <w:r w:rsidR="00FA615F" w:rsidRPr="00FA615F">
        <w:rPr>
          <w:color w:val="FF0000"/>
        </w:rPr>
        <w:t xml:space="preserve"> or call us</w:t>
      </w:r>
      <w:r w:rsidR="008529E3">
        <w:rPr>
          <w:color w:val="FF0000"/>
        </w:rPr>
        <w:t xml:space="preserve"> as</w:t>
      </w:r>
      <w:r w:rsidRPr="00FA615F">
        <w:rPr>
          <w:color w:val="FF0000"/>
        </w:rPr>
        <w:t xml:space="preserve"> soon as possible at 1</w:t>
      </w:r>
      <w:r w:rsidR="001C74C2">
        <w:rPr>
          <w:color w:val="FF0000"/>
        </w:rPr>
        <w:t>.</w:t>
      </w:r>
      <w:r w:rsidRPr="00FA615F">
        <w:rPr>
          <w:color w:val="FF0000"/>
        </w:rPr>
        <w:t>800</w:t>
      </w:r>
      <w:r w:rsidR="001C74C2">
        <w:rPr>
          <w:color w:val="FF0000"/>
        </w:rPr>
        <w:t>.</w:t>
      </w:r>
      <w:r w:rsidRPr="00FA615F">
        <w:rPr>
          <w:color w:val="FF0000"/>
        </w:rPr>
        <w:t>123</w:t>
      </w:r>
      <w:r w:rsidR="001C74C2">
        <w:rPr>
          <w:color w:val="FF0000"/>
        </w:rPr>
        <w:t>.</w:t>
      </w:r>
      <w:r w:rsidRPr="00FA615F">
        <w:rPr>
          <w:color w:val="FF0000"/>
        </w:rPr>
        <w:t>4567</w:t>
      </w:r>
      <w:commentRangeEnd w:id="6"/>
      <w:r w:rsidR="007409D4" w:rsidRPr="00FA615F">
        <w:rPr>
          <w:rStyle w:val="CommentReference"/>
          <w:color w:val="FF0000"/>
        </w:rPr>
        <w:commentReference w:id="6"/>
      </w:r>
      <w:r w:rsidRPr="00FA615F">
        <w:rPr>
          <w:color w:val="FF0000"/>
        </w:rPr>
        <w:t>.</w:t>
      </w:r>
    </w:p>
    <w:p w14:paraId="02076B27" w14:textId="77777777" w:rsidR="007409D4" w:rsidRPr="007409D4" w:rsidRDefault="000C7582" w:rsidP="00953356">
      <w:pPr>
        <w:pStyle w:val="BodyText-IPR"/>
      </w:pPr>
      <w:r>
        <w:t xml:space="preserve">Once you </w:t>
      </w:r>
      <w:r w:rsidR="002B706B">
        <w:t>contact us</w:t>
      </w:r>
      <w:r w:rsidR="00EF17A4">
        <w:t>, i</w:t>
      </w:r>
      <w:r w:rsidR="007409D4">
        <w:t xml:space="preserve">f </w:t>
      </w:r>
      <w:r w:rsidR="007409D4" w:rsidRPr="007409D4">
        <w:t xml:space="preserve">we agree that </w:t>
      </w:r>
      <w:r w:rsidR="007409D4" w:rsidRPr="00F622AF">
        <w:rPr>
          <w:color w:val="000000" w:themeColor="text1"/>
        </w:rPr>
        <w:t xml:space="preserve">you </w:t>
      </w:r>
      <w:r w:rsidR="007409D4" w:rsidRPr="007409D4">
        <w:t>have a good reason, there will be no change to your SNAP benefits.</w:t>
      </w:r>
    </w:p>
    <w:p w14:paraId="71A65C1B" w14:textId="77777777" w:rsidR="00F022D9" w:rsidRPr="000A1DA1" w:rsidRDefault="001C74C2" w:rsidP="004E5DC5">
      <w:pPr>
        <w:pStyle w:val="Heading4-IPR"/>
        <w:rPr>
          <w:shd w:val="clear" w:color="auto" w:fill="FFFFFF"/>
        </w:rPr>
      </w:pPr>
      <w:r w:rsidRPr="000A1DA1">
        <w:rPr>
          <w:shd w:val="clear" w:color="auto" w:fill="FFFFFF"/>
        </w:rPr>
        <w:t xml:space="preserve">Questions </w:t>
      </w:r>
      <w:r w:rsidR="00F022D9" w:rsidRPr="000A1DA1">
        <w:rPr>
          <w:shd w:val="clear" w:color="auto" w:fill="FFFFFF"/>
        </w:rPr>
        <w:t>and A</w:t>
      </w:r>
      <w:r w:rsidRPr="000A1DA1">
        <w:rPr>
          <w:shd w:val="clear" w:color="auto" w:fill="FFFFFF"/>
        </w:rPr>
        <w:t>nswer</w:t>
      </w:r>
      <w:r w:rsidR="00F022D9" w:rsidRPr="000A1DA1">
        <w:rPr>
          <w:shd w:val="clear" w:color="auto" w:fill="FFFFFF"/>
        </w:rPr>
        <w:t>s</w:t>
      </w:r>
    </w:p>
    <w:p w14:paraId="162866B5" w14:textId="77777777" w:rsidR="000A1DA1" w:rsidRPr="000E3C8F" w:rsidRDefault="000A1DA1" w:rsidP="00C034BD">
      <w:pPr>
        <w:pStyle w:val="BodyText-IPR"/>
        <w:spacing w:after="120"/>
        <w:rPr>
          <w:i/>
          <w:iCs/>
          <w:color w:val="4472C4" w:themeColor="accent1"/>
          <w:shd w:val="clear" w:color="auto" w:fill="FFFFFF"/>
        </w:rPr>
      </w:pPr>
      <w:bookmarkStart w:id="7" w:name="_Hlk79567454"/>
      <w:r w:rsidRPr="00DE227E">
        <w:rPr>
          <w:i/>
          <w:iCs/>
          <w:noProof/>
          <w:color w:val="4472C4" w:themeColor="accent1"/>
          <w:shd w:val="clear" w:color="auto" w:fill="FFFFFF"/>
        </w:rPr>
        <mc:AlternateContent>
          <mc:Choice Requires="wps">
            <w:drawing>
              <wp:inline distT="0" distB="0" distL="0" distR="0" wp14:anchorId="7C0BF1A1" wp14:editId="71419DE1">
                <wp:extent cx="5791200" cy="457200"/>
                <wp:effectExtent l="38100" t="38100" r="95250" b="1143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3C1B0943" w14:textId="77777777" w:rsidR="00DE227E" w:rsidRPr="009B1096" w:rsidRDefault="00D41D1E" w:rsidP="00D41D1E">
                            <w:pPr>
                              <w:rPr>
                                <w:rFonts w:cstheme="minorHAnsi"/>
                                <w:i/>
                                <w:iCs/>
                              </w:rPr>
                            </w:pPr>
                            <w:r w:rsidRPr="00D41D1E">
                              <w:rPr>
                                <w:rFonts w:cstheme="minorHAnsi"/>
                                <w:b/>
                                <w:bCs/>
                                <w:i/>
                                <w:iCs/>
                              </w:rPr>
                              <w:t>Note to EW:</w:t>
                            </w:r>
                            <w:r w:rsidRPr="007F76C7">
                              <w:rPr>
                                <w:rFonts w:cstheme="minorHAnsi"/>
                                <w:i/>
                                <w:iCs/>
                              </w:rPr>
                              <w:t xml:space="preserve"> </w:t>
                            </w:r>
                            <w:r w:rsidR="000A1DA1" w:rsidRPr="009B1096">
                              <w:rPr>
                                <w:rFonts w:cstheme="minorHAnsi"/>
                                <w:i/>
                                <w:iCs/>
                              </w:rPr>
                              <w:t>Stop and allow the client to ask questions. Do NOT read the following questions aloud to all clients; instead, use them as a reference.</w:t>
                            </w:r>
                          </w:p>
                        </w:txbxContent>
                      </wps:txbx>
                      <wps:bodyPr rot="0" vert="horz" wrap="square" lIns="91440" tIns="45720" rIns="91440" bIns="45720" anchor="ctr" anchorCtr="0">
                        <a:noAutofit/>
                      </wps:bodyPr>
                    </wps:wsp>
                  </a:graphicData>
                </a:graphic>
              </wp:inline>
            </w:drawing>
          </mc:Choice>
          <mc:Fallback>
            <w:pict>
              <v:shape w14:anchorId="7C0BF1A1" id="_x0000_s1030"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" fillcolor="#f2f2f2 [3052]" strokecolor="#b12732">
                <v:shadow on="t" color="black" opacity=".25" origin="-.5,-.5" offset=".74836mm,.74836mm"/>
                <v:textbox>
                  <w:txbxContent>
                    <w:p w14:paraId="3C1B0943" w14:textId="77777777" w:rsidR="00DE227E" w:rsidRPr="009B1096" w:rsidRDefault="00D41D1E" w:rsidP="00D41D1E">
                      <w:pPr>
                        <w:rPr>
                          <w:rFonts w:cstheme="minorHAnsi"/>
                          <w:i/>
                          <w:iCs/>
                        </w:rPr>
                      </w:pPr>
                      <w:r w:rsidRPr="00D41D1E">
                        <w:rPr>
                          <w:rFonts w:cstheme="minorHAnsi"/>
                          <w:b/>
                          <w:bCs/>
                          <w:i/>
                          <w:iCs/>
                        </w:rPr>
                        <w:t>Note to EW:</w:t>
                      </w:r>
                      <w:r w:rsidRPr="007F76C7">
                        <w:rPr>
                          <w:rFonts w:cstheme="minorHAnsi"/>
                          <w:i/>
                          <w:iCs/>
                        </w:rPr>
                        <w:t xml:space="preserve"> </w:t>
                      </w:r>
                      <w:r w:rsidR="000A1DA1" w:rsidRPr="009B1096">
                        <w:rPr>
                          <w:rFonts w:cstheme="minorHAnsi"/>
                          <w:i/>
                          <w:iCs/>
                        </w:rPr>
                        <w:t>Stop and allow the client to ask questions. Do NOT read the following questions aloud to all clients; instead, use them as a reference.</w:t>
                      </w:r>
                    </w:p>
                  </w:txbxContent>
                </v:textbox>
                <w10:anchorlock/>
              </v:shape>
            </w:pict>
          </mc:Fallback>
        </mc:AlternateContent>
      </w:r>
    </w:p>
    <w:bookmarkEnd w:id="7"/>
    <w:p w14:paraId="26F8F1B7" w14:textId="77777777" w:rsidR="00686A05" w:rsidRPr="007409D4" w:rsidRDefault="00686A05" w:rsidP="000A1DA1">
      <w:pPr>
        <w:pStyle w:val="Heading4NoLetter-IPR"/>
      </w:pPr>
      <w:r w:rsidRPr="007409D4">
        <w:t>Does everyone need to follow these work rules?</w:t>
      </w:r>
    </w:p>
    <w:p w14:paraId="375DC9A8" w14:textId="77777777" w:rsidR="00273913" w:rsidRDefault="00686A05" w:rsidP="00953356">
      <w:pPr>
        <w:pStyle w:val="BodyText-IPR"/>
      </w:pPr>
      <w:r w:rsidRPr="00C2724A">
        <w:t>No</w:t>
      </w:r>
      <w:r w:rsidR="007409D4">
        <w:t>, not everyone has to follow th</w:t>
      </w:r>
      <w:r w:rsidR="000C7582">
        <w:t>e</w:t>
      </w:r>
      <w:r w:rsidR="001C74C2">
        <w:t xml:space="preserve"> Basic</w:t>
      </w:r>
      <w:r w:rsidR="000C7582">
        <w:t xml:space="preserve"> </w:t>
      </w:r>
      <w:r w:rsidR="001C74C2">
        <w:t>W</w:t>
      </w:r>
      <w:r w:rsidR="007409D4">
        <w:t xml:space="preserve">ork </w:t>
      </w:r>
      <w:r w:rsidR="001C74C2">
        <w:t>R</w:t>
      </w:r>
      <w:r w:rsidR="007409D4">
        <w:t>ules. Let</w:t>
      </w:r>
      <w:r w:rsidR="007D672A">
        <w:t xml:space="preserve">’s review once more the reasons why someone may be </w:t>
      </w:r>
      <w:r w:rsidR="00866D89">
        <w:t>exempt</w:t>
      </w:r>
      <w:r w:rsidR="007D672A">
        <w:t xml:space="preserve">. </w:t>
      </w:r>
    </w:p>
    <w:p w14:paraId="240DF325" w14:textId="77777777" w:rsidR="00273913" w:rsidRDefault="00273913" w:rsidP="0014755C">
      <w:pPr>
        <w:pStyle w:val="BodyText-IPR"/>
        <w:spacing w:after="120"/>
      </w:pPr>
      <w:r w:rsidRPr="00DE227E">
        <w:rPr>
          <w:i/>
          <w:iCs/>
          <w:noProof/>
          <w:color w:val="4472C4" w:themeColor="accent1"/>
          <w:shd w:val="clear" w:color="auto" w:fill="FFFFFF"/>
        </w:rPr>
        <mc:AlternateContent>
          <mc:Choice Requires="wps">
            <w:drawing>
              <wp:inline distT="0" distB="0" distL="0" distR="0" wp14:anchorId="7D52AC42" wp14:editId="67A752FD">
                <wp:extent cx="5791200" cy="320040"/>
                <wp:effectExtent l="38100" t="38100" r="95250" b="11811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2004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36C813A0" w14:textId="77777777" w:rsidR="00273913" w:rsidRPr="009B1096" w:rsidRDefault="00D41D1E" w:rsidP="00D41D1E">
                            <w:pPr>
                              <w:ind w:left="1170" w:hanging="1170"/>
                              <w:rPr>
                                <w:rFonts w:cstheme="minorHAnsi"/>
                                <w:i/>
                                <w:iCs/>
                              </w:rPr>
                            </w:pPr>
                            <w:r w:rsidRPr="00D41D1E">
                              <w:rPr>
                                <w:rFonts w:cstheme="minorHAnsi"/>
                                <w:b/>
                                <w:bCs/>
                                <w:i/>
                                <w:iCs/>
                              </w:rPr>
                              <w:t>Note to EW:</w:t>
                            </w:r>
                            <w:r w:rsidRPr="007F76C7">
                              <w:rPr>
                                <w:rFonts w:cstheme="minorHAnsi"/>
                                <w:i/>
                                <w:iCs/>
                              </w:rPr>
                              <w:t xml:space="preserve"> </w:t>
                            </w:r>
                            <w:r w:rsidR="00273913" w:rsidRPr="00273913">
                              <w:rPr>
                                <w:rFonts w:cstheme="minorHAnsi"/>
                                <w:i/>
                                <w:iCs/>
                              </w:rPr>
                              <w:t>Go over exemptions again.</w:t>
                            </w:r>
                          </w:p>
                        </w:txbxContent>
                      </wps:txbx>
                      <wps:bodyPr rot="0" vert="horz" wrap="square" lIns="91440" tIns="45720" rIns="91440" bIns="45720" anchor="ctr" anchorCtr="0">
                        <a:noAutofit/>
                      </wps:bodyPr>
                    </wps:wsp>
                  </a:graphicData>
                </a:graphic>
              </wp:inline>
            </w:drawing>
          </mc:Choice>
          <mc:Fallback>
            <w:pict>
              <v:shape w14:anchorId="7D52AC42" id="_x0000_s1031" type="#_x0000_t202" style="width:456pt;height:2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" fillcolor="#f2f2f2 [3052]" strokecolor="#b12732">
                <v:shadow on="t" color="black" opacity=".25" origin="-.5,-.5" offset=".74836mm,.74836mm"/>
                <v:textbox>
                  <w:txbxContent>
                    <w:p w14:paraId="36C813A0" w14:textId="77777777" w:rsidR="00273913" w:rsidRPr="009B1096" w:rsidRDefault="00D41D1E" w:rsidP="00D41D1E">
                      <w:pPr>
                        <w:ind w:left="1170" w:hanging="1170"/>
                        <w:rPr>
                          <w:rFonts w:cstheme="minorHAnsi"/>
                          <w:i/>
                          <w:iCs/>
                        </w:rPr>
                      </w:pPr>
                      <w:r w:rsidRPr="00D41D1E">
                        <w:rPr>
                          <w:rFonts w:cstheme="minorHAnsi"/>
                          <w:b/>
                          <w:bCs/>
                          <w:i/>
                          <w:iCs/>
                        </w:rPr>
                        <w:t>Note to EW:</w:t>
                      </w:r>
                      <w:r w:rsidRPr="007F76C7">
                        <w:rPr>
                          <w:rFonts w:cstheme="minorHAnsi"/>
                          <w:i/>
                          <w:iCs/>
                        </w:rPr>
                        <w:t xml:space="preserve"> </w:t>
                      </w:r>
                      <w:r w:rsidR="00273913" w:rsidRPr="00273913">
                        <w:rPr>
                          <w:rFonts w:cstheme="minorHAnsi"/>
                          <w:i/>
                          <w:iCs/>
                        </w:rPr>
                        <w:t>Go over exemptions again.</w:t>
                      </w:r>
                    </w:p>
                  </w:txbxContent>
                </v:textbox>
                <w10:anchorlock/>
              </v:shape>
            </w:pict>
          </mc:Fallback>
        </mc:AlternateContent>
      </w:r>
    </w:p>
    <w:p w14:paraId="4635A65C" w14:textId="77777777" w:rsidR="00163714" w:rsidRDefault="00904F46" w:rsidP="000A1DA1">
      <w:pPr>
        <w:pStyle w:val="Heading4NoLetter-IPR"/>
      </w:pPr>
      <w:r>
        <w:lastRenderedPageBreak/>
        <w:t>If I think I have a</w:t>
      </w:r>
      <w:r w:rsidR="00866D89">
        <w:t xml:space="preserve"> good</w:t>
      </w:r>
      <w:r>
        <w:t xml:space="preserve"> reason for not following these work rules, what should I do</w:t>
      </w:r>
      <w:r w:rsidR="00163714">
        <w:t>?</w:t>
      </w:r>
    </w:p>
    <w:p w14:paraId="133C020C" w14:textId="77777777" w:rsidR="002D3C07" w:rsidRDefault="00163714" w:rsidP="00953356">
      <w:pPr>
        <w:pStyle w:val="BodyText-IPR"/>
        <w:rPr>
          <w:bCs/>
          <w:color w:val="FF0000"/>
        </w:rPr>
      </w:pPr>
      <w:r w:rsidRPr="00163714">
        <w:t>I</w:t>
      </w:r>
      <w:r w:rsidR="007D672A" w:rsidRPr="00163714">
        <w:t>f you think</w:t>
      </w:r>
      <w:r w:rsidRPr="00163714">
        <w:t xml:space="preserve"> </w:t>
      </w:r>
      <w:r w:rsidR="00DD0262" w:rsidRPr="002B30DB">
        <w:t>you or someone in your household</w:t>
      </w:r>
      <w:r w:rsidRPr="002B30DB">
        <w:t xml:space="preserve"> </w:t>
      </w:r>
      <w:r>
        <w:t xml:space="preserve">may </w:t>
      </w:r>
      <w:r w:rsidR="0000433B">
        <w:t>not have to</w:t>
      </w:r>
      <w:r>
        <w:t xml:space="preserve"> follow</w:t>
      </w:r>
      <w:r w:rsidR="0000433B">
        <w:t xml:space="preserve"> </w:t>
      </w:r>
      <w:r>
        <w:t>th</w:t>
      </w:r>
      <w:r w:rsidR="00EF17A4">
        <w:t>ese</w:t>
      </w:r>
      <w:r>
        <w:t xml:space="preserve"> rules, </w:t>
      </w:r>
      <w:r w:rsidR="000C497B" w:rsidRPr="000C497B">
        <w:rPr>
          <w:bCs/>
          <w:color w:val="FF0000"/>
        </w:rPr>
        <w:t>you can</w:t>
      </w:r>
      <w:commentRangeStart w:id="8"/>
      <w:r w:rsidR="00C75911" w:rsidRPr="000C4B85">
        <w:rPr>
          <w:bCs/>
          <w:color w:val="FF0000"/>
        </w:rPr>
        <w:t xml:space="preserve"> </w:t>
      </w:r>
      <w:r w:rsidR="000C497B" w:rsidRPr="00CE5E28">
        <w:rPr>
          <w:bCs/>
          <w:color w:val="FF0000"/>
        </w:rPr>
        <w:t>tell me</w:t>
      </w:r>
      <w:r w:rsidR="00C75911" w:rsidRPr="00F54D45">
        <w:rPr>
          <w:bCs/>
          <w:color w:val="FF0000"/>
        </w:rPr>
        <w:t xml:space="preserve"> </w:t>
      </w:r>
      <w:r w:rsidR="00C75911" w:rsidRPr="00FA615F">
        <w:rPr>
          <w:bCs/>
          <w:color w:val="FF0000"/>
        </w:rPr>
        <w:t xml:space="preserve">or call us </w:t>
      </w:r>
      <w:r w:rsidR="008529E3">
        <w:rPr>
          <w:bCs/>
          <w:color w:val="FF0000"/>
        </w:rPr>
        <w:t xml:space="preserve">as </w:t>
      </w:r>
      <w:r w:rsidR="00C75911" w:rsidRPr="00FA615F">
        <w:rPr>
          <w:bCs/>
          <w:color w:val="FF0000"/>
        </w:rPr>
        <w:t>soon as possible at 1</w:t>
      </w:r>
      <w:r w:rsidR="001C74C2">
        <w:rPr>
          <w:bCs/>
          <w:color w:val="FF0000"/>
        </w:rPr>
        <w:t>.</w:t>
      </w:r>
      <w:r w:rsidR="00C75911" w:rsidRPr="00FA615F">
        <w:rPr>
          <w:bCs/>
          <w:color w:val="FF0000"/>
        </w:rPr>
        <w:t>800</w:t>
      </w:r>
      <w:r w:rsidR="001C74C2">
        <w:rPr>
          <w:bCs/>
          <w:color w:val="FF0000"/>
        </w:rPr>
        <w:t>.</w:t>
      </w:r>
      <w:r w:rsidR="00C75911" w:rsidRPr="00FA615F">
        <w:rPr>
          <w:bCs/>
          <w:color w:val="FF0000"/>
        </w:rPr>
        <w:t>123</w:t>
      </w:r>
      <w:r w:rsidR="001C74C2">
        <w:rPr>
          <w:bCs/>
          <w:color w:val="FF0000"/>
        </w:rPr>
        <w:t>.</w:t>
      </w:r>
      <w:r w:rsidR="00C75911" w:rsidRPr="00FA615F">
        <w:rPr>
          <w:bCs/>
          <w:color w:val="FF0000"/>
        </w:rPr>
        <w:t>4567</w:t>
      </w:r>
      <w:commentRangeEnd w:id="8"/>
      <w:r w:rsidR="00C75911" w:rsidRPr="00FA615F">
        <w:rPr>
          <w:rStyle w:val="CommentReference"/>
          <w:color w:val="FF0000"/>
        </w:rPr>
        <w:commentReference w:id="8"/>
      </w:r>
      <w:r w:rsidR="00C75911" w:rsidRPr="00FA615F">
        <w:rPr>
          <w:bCs/>
          <w:color w:val="FF0000"/>
        </w:rPr>
        <w:t>.</w:t>
      </w:r>
    </w:p>
    <w:p w14:paraId="00274C0C" w14:textId="77777777" w:rsidR="00163714" w:rsidRDefault="00DD0262" w:rsidP="000A1DA1">
      <w:pPr>
        <w:pStyle w:val="Heading4NoLetter-IPR"/>
      </w:pPr>
      <w:r>
        <w:t xml:space="preserve">What should I do if I can’t follow the Basic </w:t>
      </w:r>
      <w:r w:rsidR="00866D89">
        <w:t xml:space="preserve">Work </w:t>
      </w:r>
      <w:r>
        <w:t>Rules because I have to take care of a child younger than 6</w:t>
      </w:r>
      <w:r w:rsidR="00163714">
        <w:t>?</w:t>
      </w:r>
    </w:p>
    <w:p w14:paraId="7E9D18FC" w14:textId="77777777" w:rsidR="00C75911" w:rsidRDefault="00163714" w:rsidP="00953356">
      <w:pPr>
        <w:pStyle w:val="BodyText-IPR"/>
        <w:rPr>
          <w:b/>
          <w:bCs/>
        </w:rPr>
      </w:pPr>
      <w:r>
        <w:t>If</w:t>
      </w:r>
      <w:r w:rsidRPr="00163714">
        <w:t xml:space="preserve"> </w:t>
      </w:r>
      <w:r w:rsidR="00DD0262" w:rsidRPr="005E584A">
        <w:t>you or someone in your household</w:t>
      </w:r>
      <w:r w:rsidRPr="005E584A">
        <w:t xml:space="preserve"> </w:t>
      </w:r>
      <w:r w:rsidR="001C74C2">
        <w:t xml:space="preserve">is </w:t>
      </w:r>
      <w:r>
        <w:t xml:space="preserve">taking care of a child younger than 6, you </w:t>
      </w:r>
      <w:r w:rsidR="00247A78">
        <w:t>inform us as soon as possible.</w:t>
      </w:r>
      <w:r w:rsidR="009B7934" w:rsidDel="009B7934">
        <w:t xml:space="preserve"> </w:t>
      </w:r>
    </w:p>
    <w:p w14:paraId="6BD47754" w14:textId="77777777" w:rsidR="00F12540" w:rsidRDefault="00F12540" w:rsidP="000A1DA1">
      <w:pPr>
        <w:pStyle w:val="Heading4NoLetter-IPR"/>
      </w:pPr>
      <w:r w:rsidRPr="007409D4">
        <w:t xml:space="preserve">How do I </w:t>
      </w:r>
      <w:r w:rsidR="009B7934">
        <w:t>inform you</w:t>
      </w:r>
      <w:r w:rsidR="009B7934" w:rsidRPr="007409D4">
        <w:t xml:space="preserve"> </w:t>
      </w:r>
      <w:r w:rsidR="007409D4" w:rsidRPr="007409D4">
        <w:t xml:space="preserve">that I have a </w:t>
      </w:r>
      <w:r w:rsidRPr="007409D4">
        <w:t xml:space="preserve">good </w:t>
      </w:r>
      <w:r w:rsidR="007409D4" w:rsidRPr="007409D4">
        <w:t>reason for not following these work rules?</w:t>
      </w:r>
    </w:p>
    <w:p w14:paraId="50F2BC70" w14:textId="77777777" w:rsidR="00F0296A" w:rsidRPr="000C4B85" w:rsidRDefault="0000433B" w:rsidP="00953356">
      <w:pPr>
        <w:pStyle w:val="BodyText-IPR"/>
      </w:pPr>
      <w:r w:rsidRPr="00163714">
        <w:t xml:space="preserve">If you </w:t>
      </w:r>
      <w:r w:rsidRPr="003F0241">
        <w:t xml:space="preserve">think </w:t>
      </w:r>
      <w:r w:rsidR="00DD0262" w:rsidRPr="003F0241">
        <w:t xml:space="preserve">you or someone in your house </w:t>
      </w:r>
      <w:r w:rsidRPr="0000433B">
        <w:t xml:space="preserve">may have a good reason for not following </w:t>
      </w:r>
      <w:r w:rsidR="00866D89">
        <w:t>the Basic Work Rules</w:t>
      </w:r>
      <w:r w:rsidRPr="0000433B">
        <w:t xml:space="preserve">, </w:t>
      </w:r>
      <w:commentRangeStart w:id="9"/>
      <w:r w:rsidRPr="00F622AF">
        <w:rPr>
          <w:color w:val="FF0000"/>
        </w:rPr>
        <w:t xml:space="preserve">you can </w:t>
      </w:r>
      <w:r w:rsidR="00A92542" w:rsidRPr="00F622AF">
        <w:rPr>
          <w:color w:val="FF0000"/>
        </w:rPr>
        <w:t xml:space="preserve">tell </w:t>
      </w:r>
      <w:r w:rsidRPr="00F622AF">
        <w:rPr>
          <w:color w:val="FF0000"/>
        </w:rPr>
        <w:t xml:space="preserve">me or </w:t>
      </w:r>
      <w:r w:rsidR="00DC6C05" w:rsidRPr="00F622AF">
        <w:rPr>
          <w:bCs/>
          <w:color w:val="FF0000"/>
        </w:rPr>
        <w:t xml:space="preserve">call us as soon as possible at </w:t>
      </w:r>
      <w:r w:rsidR="00DC6C05" w:rsidRPr="007409D4">
        <w:rPr>
          <w:bCs/>
          <w:color w:val="FF0000"/>
        </w:rPr>
        <w:t>1</w:t>
      </w:r>
      <w:r w:rsidR="001C74C2">
        <w:rPr>
          <w:bCs/>
          <w:color w:val="FF0000"/>
        </w:rPr>
        <w:t>.</w:t>
      </w:r>
      <w:r w:rsidR="00DC6C05" w:rsidRPr="007409D4">
        <w:rPr>
          <w:bCs/>
          <w:color w:val="FF0000"/>
        </w:rPr>
        <w:t>800</w:t>
      </w:r>
      <w:r w:rsidR="001C74C2">
        <w:rPr>
          <w:bCs/>
          <w:color w:val="FF0000"/>
        </w:rPr>
        <w:t>.</w:t>
      </w:r>
      <w:r w:rsidR="00DC6C05" w:rsidRPr="007409D4">
        <w:rPr>
          <w:bCs/>
          <w:color w:val="FF0000"/>
        </w:rPr>
        <w:t>123</w:t>
      </w:r>
      <w:r w:rsidR="001C74C2">
        <w:rPr>
          <w:bCs/>
          <w:color w:val="FF0000"/>
        </w:rPr>
        <w:t>.</w:t>
      </w:r>
      <w:r w:rsidR="00DC6C05" w:rsidRPr="007409D4">
        <w:rPr>
          <w:bCs/>
          <w:color w:val="FF0000"/>
        </w:rPr>
        <w:t>4567</w:t>
      </w:r>
      <w:commentRangeEnd w:id="9"/>
      <w:r w:rsidR="00776A72">
        <w:rPr>
          <w:rStyle w:val="CommentReference"/>
          <w:rFonts w:asciiTheme="minorHAnsi" w:hAnsiTheme="minorHAnsi" w:cstheme="minorBidi"/>
          <w:color w:val="auto"/>
        </w:rPr>
        <w:commentReference w:id="9"/>
      </w:r>
      <w:r w:rsidR="00DC6C05" w:rsidRPr="007409D4">
        <w:rPr>
          <w:bCs/>
          <w:color w:val="FF0000"/>
        </w:rPr>
        <w:t>.</w:t>
      </w:r>
    </w:p>
    <w:p w14:paraId="0B33F653" w14:textId="77777777" w:rsidR="00DC6C05" w:rsidRPr="00783A74" w:rsidRDefault="00DC6C05" w:rsidP="004E5DC5">
      <w:pPr>
        <w:pStyle w:val="Heading3-IPR"/>
        <w:rPr>
          <w:shd w:val="clear" w:color="auto" w:fill="FFFFFF"/>
        </w:rPr>
      </w:pPr>
      <w:commentRangeStart w:id="10"/>
      <w:r>
        <w:rPr>
          <w:shd w:val="clear" w:color="auto" w:fill="FFFFFF"/>
        </w:rPr>
        <w:t>Mandatory Employment and Training</w:t>
      </w:r>
      <w:r w:rsidR="00C75911">
        <w:rPr>
          <w:shd w:val="clear" w:color="auto" w:fill="FFFFFF"/>
        </w:rPr>
        <w:t xml:space="preserve"> (E&amp;T) Requirements</w:t>
      </w:r>
      <w:commentRangeEnd w:id="10"/>
      <w:r w:rsidR="00F61754">
        <w:rPr>
          <w:rStyle w:val="CommentReference"/>
        </w:rPr>
        <w:commentReference w:id="10"/>
      </w:r>
    </w:p>
    <w:p w14:paraId="637D7543" w14:textId="77777777" w:rsidR="007F76C7" w:rsidRPr="000E3C8F" w:rsidRDefault="007F76C7" w:rsidP="0014755C">
      <w:pPr>
        <w:pStyle w:val="BodyText-IPR"/>
        <w:spacing w:after="120"/>
        <w:rPr>
          <w:i/>
          <w:iCs/>
          <w:color w:val="4472C4" w:themeColor="accent1"/>
          <w:shd w:val="clear" w:color="auto" w:fill="FFFFFF"/>
        </w:rPr>
      </w:pPr>
      <w:r w:rsidRPr="00DE227E">
        <w:rPr>
          <w:i/>
          <w:iCs/>
          <w:noProof/>
          <w:color w:val="4472C4" w:themeColor="accent1"/>
          <w:shd w:val="clear" w:color="auto" w:fill="FFFFFF"/>
        </w:rPr>
        <mc:AlternateContent>
          <mc:Choice Requires="wps">
            <w:drawing>
              <wp:inline distT="0" distB="0" distL="0" distR="0" wp14:anchorId="1927AD39" wp14:editId="222D1A1B">
                <wp:extent cx="5791200" cy="1280337"/>
                <wp:effectExtent l="38100" t="38100" r="95250" b="11049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280337"/>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52678568" w14:textId="77777777" w:rsidR="00D41D1E" w:rsidRDefault="007F76C7" w:rsidP="00D41D1E">
                            <w:pPr>
                              <w:spacing w:after="120"/>
                              <w:rPr>
                                <w:rFonts w:cstheme="minorHAnsi"/>
                                <w:i/>
                                <w:iCs/>
                              </w:rPr>
                            </w:pPr>
                            <w:r w:rsidRPr="00D41D1E">
                              <w:rPr>
                                <w:rFonts w:cstheme="minorHAnsi"/>
                                <w:b/>
                                <w:bCs/>
                                <w:i/>
                                <w:iCs/>
                              </w:rPr>
                              <w:t>Note to EW:</w:t>
                            </w:r>
                            <w:r w:rsidR="00D41D1E">
                              <w:rPr>
                                <w:rFonts w:cstheme="minorHAnsi"/>
                                <w:b/>
                                <w:bCs/>
                                <w:i/>
                                <w:iCs/>
                              </w:rPr>
                              <w:t xml:space="preserve"> </w:t>
                            </w:r>
                            <w:r w:rsidRPr="007F76C7">
                              <w:rPr>
                                <w:rFonts w:cstheme="minorHAnsi"/>
                                <w:i/>
                                <w:iCs/>
                              </w:rPr>
                              <w:t>This section is ONLY for households with members subject to mandatory E&amp;T requirements.</w:t>
                            </w:r>
                          </w:p>
                          <w:p w14:paraId="6875BD2C" w14:textId="77777777" w:rsidR="007F76C7" w:rsidRPr="007F76C7" w:rsidRDefault="007F76C7" w:rsidP="00D41D1E">
                            <w:pPr>
                              <w:spacing w:after="120"/>
                              <w:rPr>
                                <w:rFonts w:cstheme="minorHAnsi"/>
                                <w:i/>
                                <w:iCs/>
                              </w:rPr>
                            </w:pPr>
                            <w:r w:rsidRPr="007F76C7">
                              <w:rPr>
                                <w:rFonts w:cstheme="minorHAnsi"/>
                                <w:i/>
                                <w:iCs/>
                              </w:rPr>
                              <w:t>If the household has NO members subject to mandatory E&amp;T, skip this section.</w:t>
                            </w:r>
                          </w:p>
                          <w:p w14:paraId="07E72B63" w14:textId="77777777" w:rsidR="007F76C7" w:rsidRPr="009B1096" w:rsidRDefault="007F76C7" w:rsidP="00D41D1E">
                            <w:pPr>
                              <w:rPr>
                                <w:rFonts w:cstheme="minorHAnsi"/>
                                <w:i/>
                                <w:iCs/>
                              </w:rPr>
                            </w:pPr>
                            <w:r w:rsidRPr="007F76C7">
                              <w:rPr>
                                <w:rFonts w:cstheme="minorHAnsi"/>
                                <w:i/>
                                <w:iCs/>
                              </w:rPr>
                              <w:t>If the household has individuals subject to mandatory E&amp;T requirements, identify the individuals and explain the following:</w:t>
                            </w:r>
                          </w:p>
                        </w:txbxContent>
                      </wps:txbx>
                      <wps:bodyPr rot="0" vert="horz" wrap="square" lIns="91440" tIns="45720" rIns="91440" bIns="45720" anchor="ctr" anchorCtr="0">
                        <a:noAutofit/>
                      </wps:bodyPr>
                    </wps:wsp>
                  </a:graphicData>
                </a:graphic>
              </wp:inline>
            </w:drawing>
          </mc:Choice>
          <mc:Fallback>
            <w:pict>
              <v:shape w14:anchorId="1927AD39" id="Text Box 5" o:spid="_x0000_s1032" type="#_x0000_t202" style="width:456pt;height:10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" fillcolor="#f2f2f2 [3052]" strokecolor="#b12732">
                <v:shadow on="t" color="black" opacity=".25" origin="-.5,-.5" offset=".74836mm,.74836mm"/>
                <v:textbox>
                  <w:txbxContent>
                    <w:p w14:paraId="52678568" w14:textId="77777777" w:rsidR="00D41D1E" w:rsidRDefault="007F76C7" w:rsidP="00D41D1E">
                      <w:pPr>
                        <w:spacing w:after="120"/>
                        <w:rPr>
                          <w:rFonts w:cstheme="minorHAnsi"/>
                          <w:i/>
                          <w:iCs/>
                        </w:rPr>
                      </w:pPr>
                      <w:r w:rsidRPr="00D41D1E">
                        <w:rPr>
                          <w:rFonts w:cstheme="minorHAnsi"/>
                          <w:b/>
                          <w:bCs/>
                          <w:i/>
                          <w:iCs/>
                        </w:rPr>
                        <w:t>Note to EW:</w:t>
                      </w:r>
                      <w:r w:rsidR="00D41D1E">
                        <w:rPr>
                          <w:rFonts w:cstheme="minorHAnsi"/>
                          <w:b/>
                          <w:bCs/>
                          <w:i/>
                          <w:iCs/>
                        </w:rPr>
                        <w:t xml:space="preserve"> </w:t>
                      </w:r>
                      <w:r w:rsidRPr="007F76C7">
                        <w:rPr>
                          <w:rFonts w:cstheme="minorHAnsi"/>
                          <w:i/>
                          <w:iCs/>
                        </w:rPr>
                        <w:t>This section is ONLY for households with members subject to mandatory E&amp;T requirements.</w:t>
                      </w:r>
                    </w:p>
                    <w:p w14:paraId="6875BD2C" w14:textId="77777777" w:rsidR="007F76C7" w:rsidRPr="007F76C7" w:rsidRDefault="007F76C7" w:rsidP="00D41D1E">
                      <w:pPr>
                        <w:spacing w:after="120"/>
                        <w:rPr>
                          <w:rFonts w:cstheme="minorHAnsi"/>
                          <w:i/>
                          <w:iCs/>
                        </w:rPr>
                      </w:pPr>
                      <w:r w:rsidRPr="007F76C7">
                        <w:rPr>
                          <w:rFonts w:cstheme="minorHAnsi"/>
                          <w:i/>
                          <w:iCs/>
                        </w:rPr>
                        <w:t>If the household has NO members subject to mandatory E&amp;T, skip this section.</w:t>
                      </w:r>
                    </w:p>
                    <w:p w14:paraId="07E72B63" w14:textId="77777777" w:rsidR="007F76C7" w:rsidRPr="009B1096" w:rsidRDefault="007F76C7" w:rsidP="00D41D1E">
                      <w:pPr>
                        <w:rPr>
                          <w:rFonts w:cstheme="minorHAnsi"/>
                          <w:i/>
                          <w:iCs/>
                        </w:rPr>
                      </w:pPr>
                      <w:r w:rsidRPr="007F76C7">
                        <w:rPr>
                          <w:rFonts w:cstheme="minorHAnsi"/>
                          <w:i/>
                          <w:iCs/>
                        </w:rPr>
                        <w:t>If the household has individuals subject to mandatory E&amp;T requirements, identify the individuals and explain the following:</w:t>
                      </w:r>
                    </w:p>
                  </w:txbxContent>
                </v:textbox>
                <w10:anchorlock/>
              </v:shape>
            </w:pict>
          </mc:Fallback>
        </mc:AlternateContent>
      </w:r>
    </w:p>
    <w:p w14:paraId="5F08847F" w14:textId="77777777" w:rsidR="00666E23" w:rsidRPr="004E5DC5" w:rsidRDefault="00666E23" w:rsidP="00953356">
      <w:pPr>
        <w:pStyle w:val="Heading4-IPR"/>
        <w:numPr>
          <w:ilvl w:val="0"/>
          <w:numId w:val="17"/>
        </w:numPr>
        <w:rPr>
          <w:color w:val="000000"/>
          <w:shd w:val="clear" w:color="auto" w:fill="FFFFFF"/>
        </w:rPr>
      </w:pPr>
      <w:r w:rsidRPr="004E5DC5">
        <w:rPr>
          <w:shd w:val="clear" w:color="auto" w:fill="FFFFFF"/>
        </w:rPr>
        <w:t>Requirements</w:t>
      </w:r>
    </w:p>
    <w:p w14:paraId="64CFF153" w14:textId="77777777" w:rsidR="00783A74" w:rsidRDefault="00FA7AF9" w:rsidP="00953356">
      <w:pPr>
        <w:pStyle w:val="BodyText-IPR"/>
      </w:pPr>
      <w:r w:rsidRPr="00FB0396">
        <w:t xml:space="preserve">These individuals in your household </w:t>
      </w:r>
      <w:r w:rsidR="00783A74" w:rsidRPr="00783A74">
        <w:t xml:space="preserve">must </w:t>
      </w:r>
      <w:r w:rsidR="00D6204E">
        <w:t xml:space="preserve">also </w:t>
      </w:r>
      <w:r w:rsidR="00783A74" w:rsidRPr="00783A74">
        <w:t>follow</w:t>
      </w:r>
      <w:r w:rsidR="00BD7E87">
        <w:t xml:space="preserve"> </w:t>
      </w:r>
      <w:commentRangeStart w:id="11"/>
      <w:r w:rsidR="00BD7E87" w:rsidRPr="00BD7E87">
        <w:rPr>
          <w:b/>
          <w:bCs/>
        </w:rPr>
        <w:t>Job Search and Training Rules</w:t>
      </w:r>
      <w:r w:rsidR="00BD7E87">
        <w:rPr>
          <w:b/>
          <w:bCs/>
        </w:rPr>
        <w:t xml:space="preserve"> </w:t>
      </w:r>
      <w:commentRangeEnd w:id="11"/>
      <w:r w:rsidR="00C75911">
        <w:rPr>
          <w:rStyle w:val="CommentReference"/>
        </w:rPr>
        <w:commentReference w:id="11"/>
      </w:r>
      <w:r w:rsidR="00BD7E87" w:rsidRPr="00BD7E87">
        <w:t>to continue to receive SNAP benefits</w:t>
      </w:r>
      <w:r w:rsidR="00F00B10">
        <w:t>:</w:t>
      </w:r>
    </w:p>
    <w:p w14:paraId="1869DA4A" w14:textId="77777777" w:rsidR="00215621" w:rsidRPr="000C47B0" w:rsidRDefault="00215621" w:rsidP="000C47B0">
      <w:pPr>
        <w:pStyle w:val="BulletsRed-IPR"/>
        <w:rPr>
          <w:color w:val="FF0000"/>
          <w:shd w:val="clear" w:color="auto" w:fill="FFFFFF"/>
        </w:rPr>
      </w:pPr>
      <w:r w:rsidRPr="000C47B0">
        <w:rPr>
          <w:color w:val="FF0000"/>
          <w:shd w:val="clear" w:color="auto" w:fill="FFFFFF"/>
        </w:rPr>
        <w:t xml:space="preserve">[Name of household member with </w:t>
      </w:r>
      <w:r w:rsidR="00BE0617" w:rsidRPr="000C47B0">
        <w:rPr>
          <w:color w:val="FF0000"/>
          <w:shd w:val="clear" w:color="auto" w:fill="FFFFFF"/>
        </w:rPr>
        <w:t>mandatory E</w:t>
      </w:r>
      <w:r w:rsidR="00151582" w:rsidRPr="000C47B0">
        <w:rPr>
          <w:color w:val="FF0000"/>
          <w:shd w:val="clear" w:color="auto" w:fill="FFFFFF"/>
        </w:rPr>
        <w:t xml:space="preserve">&amp;T </w:t>
      </w:r>
      <w:r w:rsidRPr="000C47B0">
        <w:rPr>
          <w:color w:val="FF0000"/>
          <w:shd w:val="clear" w:color="auto" w:fill="FFFFFF"/>
        </w:rPr>
        <w:t>requirement]</w:t>
      </w:r>
    </w:p>
    <w:p w14:paraId="2FE81A42" w14:textId="77777777" w:rsidR="00215621" w:rsidRPr="000C47B0" w:rsidRDefault="00215621" w:rsidP="000C47B0">
      <w:pPr>
        <w:pStyle w:val="BulletsRed-IPR"/>
        <w:rPr>
          <w:color w:val="FF0000"/>
          <w:shd w:val="clear" w:color="auto" w:fill="FFFFFF"/>
        </w:rPr>
      </w:pPr>
      <w:r w:rsidRPr="000C47B0">
        <w:rPr>
          <w:color w:val="FF0000"/>
          <w:shd w:val="clear" w:color="auto" w:fill="FFFFFF"/>
        </w:rPr>
        <w:t xml:space="preserve">[Name of household member with </w:t>
      </w:r>
      <w:r w:rsidR="00151582" w:rsidRPr="000C47B0">
        <w:rPr>
          <w:color w:val="FF0000"/>
          <w:shd w:val="clear" w:color="auto" w:fill="FFFFFF"/>
        </w:rPr>
        <w:t xml:space="preserve">mandatory E&amp;T </w:t>
      </w:r>
      <w:r w:rsidRPr="000C47B0">
        <w:rPr>
          <w:color w:val="FF0000"/>
          <w:shd w:val="clear" w:color="auto" w:fill="FFFFFF"/>
        </w:rPr>
        <w:t>requirement]</w:t>
      </w:r>
    </w:p>
    <w:p w14:paraId="7644137D" w14:textId="77777777" w:rsidR="00F00B10" w:rsidRPr="000C47B0" w:rsidRDefault="00215621" w:rsidP="000C47B0">
      <w:pPr>
        <w:pStyle w:val="BulletsRed-IPR"/>
        <w:spacing w:after="240"/>
        <w:rPr>
          <w:color w:val="FF0000"/>
          <w:shd w:val="clear" w:color="auto" w:fill="FFFFFF"/>
        </w:rPr>
      </w:pPr>
      <w:r w:rsidRPr="000C47B0">
        <w:rPr>
          <w:color w:val="FF0000"/>
          <w:shd w:val="clear" w:color="auto" w:fill="FFFFFF"/>
        </w:rPr>
        <w:t xml:space="preserve">[Name of household member with </w:t>
      </w:r>
      <w:r w:rsidR="00151582" w:rsidRPr="000C47B0">
        <w:rPr>
          <w:color w:val="FF0000"/>
          <w:shd w:val="clear" w:color="auto" w:fill="FFFFFF"/>
        </w:rPr>
        <w:t xml:space="preserve">mandatory E&amp;T </w:t>
      </w:r>
      <w:r w:rsidRPr="000C47B0">
        <w:rPr>
          <w:color w:val="FF0000"/>
          <w:shd w:val="clear" w:color="auto" w:fill="FFFFFF"/>
        </w:rPr>
        <w:t>requirement]</w:t>
      </w:r>
    </w:p>
    <w:p w14:paraId="2CACA77C" w14:textId="77777777" w:rsidR="002D3C07" w:rsidRDefault="00D6204E" w:rsidP="00953356">
      <w:pPr>
        <w:pStyle w:val="BodyText-IPR"/>
      </w:pPr>
      <w:r>
        <w:t>To follow the Job Search and Training Rules</w:t>
      </w:r>
      <w:r w:rsidR="001C74C2">
        <w:t>,</w:t>
      </w:r>
      <w:r w:rsidR="00043655" w:rsidRPr="00CB78CD">
        <w:t xml:space="preserve"> </w:t>
      </w:r>
      <w:r w:rsidR="00F00B10" w:rsidRPr="00A6046B">
        <w:rPr>
          <w:color w:val="FF0000"/>
        </w:rPr>
        <w:t xml:space="preserve">[you/they] </w:t>
      </w:r>
      <w:r>
        <w:t>must</w:t>
      </w:r>
      <w:r w:rsidR="008529E3">
        <w:t xml:space="preserve"> participate in a job training program.</w:t>
      </w:r>
    </w:p>
    <w:p w14:paraId="76A20A4C" w14:textId="77777777" w:rsidR="00265DFD" w:rsidRPr="00265DFD" w:rsidRDefault="008529E3" w:rsidP="00265DFD">
      <w:pPr>
        <w:pStyle w:val="BulletsRed-IPR"/>
        <w:rPr>
          <w:szCs w:val="22"/>
        </w:rPr>
      </w:pPr>
      <w:r w:rsidRPr="00265DFD">
        <w:rPr>
          <w:szCs w:val="22"/>
        </w:rPr>
        <w:t>The program is called</w:t>
      </w:r>
      <w:r w:rsidR="00666E23" w:rsidRPr="00265DFD">
        <w:rPr>
          <w:szCs w:val="22"/>
        </w:rPr>
        <w:t xml:space="preserve"> </w:t>
      </w:r>
      <w:bookmarkStart w:id="12" w:name="_Hlk72992643"/>
      <w:r w:rsidR="00666E23" w:rsidRPr="00265DFD">
        <w:rPr>
          <w:color w:val="FF0000"/>
          <w:szCs w:val="22"/>
        </w:rPr>
        <w:t>[</w:t>
      </w:r>
      <w:r w:rsidR="00866D89" w:rsidRPr="00265DFD">
        <w:rPr>
          <w:color w:val="FF0000"/>
          <w:szCs w:val="22"/>
        </w:rPr>
        <w:t xml:space="preserve">name </w:t>
      </w:r>
      <w:r w:rsidR="00666E23" w:rsidRPr="00265DFD">
        <w:rPr>
          <w:color w:val="FF0000"/>
          <w:szCs w:val="22"/>
        </w:rPr>
        <w:t xml:space="preserve">of State </w:t>
      </w:r>
      <w:r w:rsidR="00866D89" w:rsidRPr="00265DFD">
        <w:rPr>
          <w:color w:val="FF0000"/>
          <w:szCs w:val="22"/>
        </w:rPr>
        <w:t>program</w:t>
      </w:r>
      <w:r w:rsidR="00666E23" w:rsidRPr="00265DFD">
        <w:rPr>
          <w:color w:val="FF0000"/>
          <w:szCs w:val="22"/>
        </w:rPr>
        <w:t>]</w:t>
      </w:r>
      <w:bookmarkEnd w:id="12"/>
      <w:r w:rsidR="00666E23" w:rsidRPr="00265DFD">
        <w:rPr>
          <w:szCs w:val="22"/>
        </w:rPr>
        <w:t>.</w:t>
      </w:r>
    </w:p>
    <w:p w14:paraId="41720609" w14:textId="77777777" w:rsidR="00265DFD" w:rsidRPr="00265DFD" w:rsidRDefault="00666E23" w:rsidP="00265DFD">
      <w:pPr>
        <w:pStyle w:val="BulletsRed-IPR"/>
        <w:rPr>
          <w:szCs w:val="22"/>
        </w:rPr>
      </w:pPr>
      <w:r w:rsidRPr="00265DFD">
        <w:rPr>
          <w:rFonts w:cstheme="minorHAnsi"/>
          <w:szCs w:val="22"/>
        </w:rPr>
        <w:t xml:space="preserve">This program can </w:t>
      </w:r>
      <w:r w:rsidR="00D6204E" w:rsidRPr="00265DFD">
        <w:rPr>
          <w:rFonts w:cstheme="minorHAnsi"/>
          <w:szCs w:val="22"/>
        </w:rPr>
        <w:t>help</w:t>
      </w:r>
      <w:r w:rsidRPr="00265DFD">
        <w:rPr>
          <w:rFonts w:cstheme="minorHAnsi"/>
          <w:szCs w:val="22"/>
        </w:rPr>
        <w:t xml:space="preserve"> </w:t>
      </w:r>
      <w:r w:rsidR="008072C0" w:rsidRPr="00265DFD">
        <w:rPr>
          <w:rFonts w:cstheme="minorHAnsi"/>
          <w:color w:val="FF0000"/>
          <w:szCs w:val="22"/>
        </w:rPr>
        <w:t xml:space="preserve">[you/them] </w:t>
      </w:r>
      <w:r w:rsidRPr="00265DFD">
        <w:rPr>
          <w:rFonts w:cstheme="minorHAnsi"/>
          <w:szCs w:val="22"/>
        </w:rPr>
        <w:t xml:space="preserve">find or </w:t>
      </w:r>
      <w:r w:rsidR="00D6204E" w:rsidRPr="00265DFD">
        <w:rPr>
          <w:rFonts w:cstheme="minorHAnsi"/>
          <w:szCs w:val="22"/>
        </w:rPr>
        <w:t xml:space="preserve">train for </w:t>
      </w:r>
      <w:r w:rsidRPr="00265DFD">
        <w:rPr>
          <w:rFonts w:cstheme="minorHAnsi"/>
          <w:szCs w:val="22"/>
        </w:rPr>
        <w:t>a job.</w:t>
      </w:r>
    </w:p>
    <w:p w14:paraId="4E5E6DFF" w14:textId="77777777" w:rsidR="00487543" w:rsidRPr="00265DFD" w:rsidRDefault="0037604B" w:rsidP="001931A6">
      <w:pPr>
        <w:pStyle w:val="BulletsRed-IPR"/>
        <w:rPr>
          <w:szCs w:val="22"/>
        </w:rPr>
      </w:pPr>
      <w:r w:rsidRPr="00880276">
        <w:rPr>
          <w:rFonts w:cstheme="minorHAnsi"/>
          <w:szCs w:val="22"/>
        </w:rPr>
        <w:t>As part of this program</w:t>
      </w:r>
      <w:r w:rsidR="000A6393" w:rsidRPr="00880276">
        <w:rPr>
          <w:rFonts w:cstheme="minorHAnsi"/>
          <w:szCs w:val="22"/>
        </w:rPr>
        <w:t>,</w:t>
      </w:r>
      <w:r w:rsidRPr="00880276">
        <w:rPr>
          <w:rFonts w:cstheme="minorHAnsi"/>
          <w:szCs w:val="22"/>
        </w:rPr>
        <w:t xml:space="preserve"> </w:t>
      </w:r>
      <w:r w:rsidR="004F3237" w:rsidRPr="00880276">
        <w:rPr>
          <w:rFonts w:cstheme="minorHAnsi"/>
          <w:color w:val="FF0000"/>
          <w:szCs w:val="22"/>
        </w:rPr>
        <w:t>[</w:t>
      </w:r>
      <w:r w:rsidRPr="00880276">
        <w:rPr>
          <w:rFonts w:cstheme="minorHAnsi"/>
          <w:color w:val="FF0000"/>
          <w:szCs w:val="22"/>
        </w:rPr>
        <w:t>y</w:t>
      </w:r>
      <w:r w:rsidR="004F3237" w:rsidRPr="00880276">
        <w:rPr>
          <w:rFonts w:cstheme="minorHAnsi"/>
          <w:color w:val="FF0000"/>
          <w:szCs w:val="22"/>
        </w:rPr>
        <w:t>ou/they]</w:t>
      </w:r>
      <w:r w:rsidR="004F3237" w:rsidRPr="00880276">
        <w:rPr>
          <w:rFonts w:cstheme="minorHAnsi"/>
          <w:szCs w:val="22"/>
        </w:rPr>
        <w:t xml:space="preserve"> </w:t>
      </w:r>
      <w:r w:rsidR="008E567F" w:rsidRPr="00880276">
        <w:rPr>
          <w:rFonts w:cstheme="minorHAnsi"/>
          <w:szCs w:val="22"/>
        </w:rPr>
        <w:t>may be referred </w:t>
      </w:r>
      <w:r w:rsidR="008529E3" w:rsidRPr="00880276">
        <w:rPr>
          <w:rFonts w:cstheme="minorHAnsi"/>
          <w:szCs w:val="22"/>
        </w:rPr>
        <w:t xml:space="preserve">to </w:t>
      </w:r>
      <w:r w:rsidR="008E567F" w:rsidRPr="00880276">
        <w:rPr>
          <w:rFonts w:cstheme="minorHAnsi"/>
          <w:szCs w:val="22"/>
        </w:rPr>
        <w:t>one or more of the following</w:t>
      </w:r>
      <w:r w:rsidR="00EC1429" w:rsidRPr="00880276">
        <w:rPr>
          <w:rFonts w:cstheme="minorHAnsi"/>
          <w:szCs w:val="22"/>
        </w:rPr>
        <w:t xml:space="preserve"> </w:t>
      </w:r>
      <w:r w:rsidR="00626E2C" w:rsidRPr="00880276">
        <w:rPr>
          <w:rFonts w:cstheme="minorHAnsi"/>
          <w:szCs w:val="22"/>
        </w:rPr>
        <w:t>opportunities</w:t>
      </w:r>
      <w:r w:rsidR="00636924" w:rsidRPr="00880276">
        <w:rPr>
          <w:rFonts w:cstheme="minorHAnsi"/>
          <w:szCs w:val="22"/>
        </w:rPr>
        <w:t>:</w:t>
      </w:r>
      <w:r w:rsidR="00FE00B5" w:rsidRPr="00880276">
        <w:rPr>
          <w:rFonts w:cstheme="minorHAnsi"/>
          <w:szCs w:val="22"/>
        </w:rPr>
        <w:t xml:space="preserve"> </w:t>
      </w:r>
      <w:commentRangeStart w:id="13"/>
      <w:r w:rsidR="00C12AA0" w:rsidRPr="00880276">
        <w:rPr>
          <w:rFonts w:cstheme="minorHAnsi"/>
          <w:szCs w:val="22"/>
        </w:rPr>
        <w:t>get help looking for a job, participate in basic education classes to improve reading and writing or to get a GED, or get training for specific types of jobs, such as in healthcare, building construction, or restaurants.</w:t>
      </w:r>
      <w:commentRangeEnd w:id="13"/>
      <w:r w:rsidR="00C12AA0" w:rsidRPr="00880276">
        <w:rPr>
          <w:rStyle w:val="CommentReference"/>
          <w:sz w:val="22"/>
          <w:szCs w:val="22"/>
        </w:rPr>
        <w:commentReference w:id="13"/>
      </w:r>
    </w:p>
    <w:p w14:paraId="17AEAA9A" w14:textId="77777777" w:rsidR="00C06BE8" w:rsidRPr="000E3C8F" w:rsidRDefault="00C06BE8" w:rsidP="008132DD">
      <w:pPr>
        <w:pStyle w:val="BodyText-IPR"/>
        <w:spacing w:after="120"/>
        <w:ind w:left="360"/>
      </w:pPr>
      <w:r w:rsidRPr="00DE227E">
        <w:rPr>
          <w:noProof/>
          <w:shd w:val="clear" w:color="auto" w:fill="FFFFFF"/>
        </w:rPr>
        <w:lastRenderedPageBreak/>
        <mc:AlternateContent>
          <mc:Choice Requires="wps">
            <w:drawing>
              <wp:inline distT="0" distB="0" distL="0" distR="0" wp14:anchorId="374F52B4" wp14:editId="79249582">
                <wp:extent cx="5557284" cy="505810"/>
                <wp:effectExtent l="25400" t="25400" r="107315" b="10414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284" cy="50581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7E4CCD60" w14:textId="77777777" w:rsidR="00C06BE8" w:rsidRPr="009B1096" w:rsidRDefault="00C06BE8" w:rsidP="00C06BE8">
                            <w:pPr>
                              <w:rPr>
                                <w:rFonts w:cstheme="minorHAnsi"/>
                                <w:i/>
                                <w:iCs/>
                              </w:rPr>
                            </w:pPr>
                            <w:r w:rsidRPr="00D41D1E">
                              <w:rPr>
                                <w:rFonts w:cstheme="minorHAnsi"/>
                                <w:b/>
                                <w:bCs/>
                                <w:i/>
                                <w:iCs/>
                              </w:rPr>
                              <w:t>Note to EW:</w:t>
                            </w:r>
                            <w:r w:rsidRPr="00C06BE8">
                              <w:rPr>
                                <w:rFonts w:cstheme="minorHAnsi"/>
                                <w:i/>
                                <w:iCs/>
                              </w:rPr>
                              <w:t xml:space="preserve"> Be ready to share information about the E&amp;T program with the household:</w:t>
                            </w:r>
                          </w:p>
                        </w:txbxContent>
                      </wps:txbx>
                      <wps:bodyPr rot="0" vert="horz" wrap="square" lIns="91440" tIns="45720" rIns="91440" bIns="45720" anchor="ctr" anchorCtr="0">
                        <a:noAutofit/>
                      </wps:bodyPr>
                    </wps:wsp>
                  </a:graphicData>
                </a:graphic>
              </wp:inline>
            </w:drawing>
          </mc:Choice>
          <mc:Fallback>
            <w:pict>
              <v:shape w14:anchorId="374F52B4" id="_x0000_s1033" type="#_x0000_t202" style="width:437.6pt;height:39.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" fillcolor="#f2f2f2 [3052]" strokecolor="#b12732">
                <v:shadow on="t" color="black" opacity=".25" origin="-.5,-.5" offset=".74836mm,.74836mm"/>
                <v:textbox>
                  <w:txbxContent>
                    <w:p w14:paraId="7E4CCD60" w14:textId="77777777" w:rsidR="00C06BE8" w:rsidRPr="009B1096" w:rsidRDefault="00C06BE8" w:rsidP="00C06BE8">
                      <w:pPr>
                        <w:rPr>
                          <w:rFonts w:cstheme="minorHAnsi"/>
                          <w:i/>
                          <w:iCs/>
                        </w:rPr>
                      </w:pPr>
                      <w:r w:rsidRPr="00D41D1E">
                        <w:rPr>
                          <w:rFonts w:cstheme="minorHAnsi"/>
                          <w:b/>
                          <w:bCs/>
                          <w:i/>
                          <w:iCs/>
                        </w:rPr>
                        <w:t>Note to EW:</w:t>
                      </w:r>
                      <w:r w:rsidRPr="00C06BE8">
                        <w:rPr>
                          <w:rFonts w:cstheme="minorHAnsi"/>
                          <w:i/>
                          <w:iCs/>
                        </w:rPr>
                        <w:t xml:space="preserve"> Be ready to share information about the E&amp;T program with the household:</w:t>
                      </w:r>
                    </w:p>
                  </w:txbxContent>
                </v:textbox>
                <w10:anchorlock/>
              </v:shape>
            </w:pict>
          </mc:Fallback>
        </mc:AlternateContent>
      </w:r>
    </w:p>
    <w:p w14:paraId="22D39D0E" w14:textId="77777777" w:rsidR="002D3C07" w:rsidRDefault="00B0162E" w:rsidP="00953356">
      <w:pPr>
        <w:pStyle w:val="BulletsRed-IPR"/>
        <w:rPr>
          <w:color w:val="FF0000"/>
        </w:rPr>
      </w:pPr>
      <w:r w:rsidRPr="00A6046B">
        <w:rPr>
          <w:color w:val="FF0000"/>
        </w:rPr>
        <w:t>[</w:t>
      </w:r>
      <w:r>
        <w:rPr>
          <w:color w:val="FF0000"/>
        </w:rPr>
        <w:t>Y</w:t>
      </w:r>
      <w:r w:rsidRPr="00A6046B">
        <w:rPr>
          <w:color w:val="FF0000"/>
        </w:rPr>
        <w:t>ou/</w:t>
      </w:r>
      <w:r w:rsidR="00E57A78">
        <w:rPr>
          <w:color w:val="FF0000"/>
        </w:rPr>
        <w:t>T</w:t>
      </w:r>
      <w:r w:rsidRPr="00A6046B">
        <w:rPr>
          <w:color w:val="FF0000"/>
        </w:rPr>
        <w:t xml:space="preserve">hey] </w:t>
      </w:r>
      <w:commentRangeStart w:id="14"/>
      <w:r w:rsidR="00A0429A">
        <w:t>must g</w:t>
      </w:r>
      <w:r w:rsidR="00666E23" w:rsidRPr="00A0429A">
        <w:t xml:space="preserve">o to a program orientation on </w:t>
      </w:r>
      <w:r w:rsidR="00666E23" w:rsidRPr="00A0429A">
        <w:rPr>
          <w:color w:val="FF0000"/>
        </w:rPr>
        <w:t xml:space="preserve">[date and time] </w:t>
      </w:r>
      <w:r w:rsidR="00666E23" w:rsidRPr="00A0429A">
        <w:t xml:space="preserve">at </w:t>
      </w:r>
      <w:r w:rsidR="00666E23" w:rsidRPr="00A0429A">
        <w:rPr>
          <w:color w:val="FF0000"/>
        </w:rPr>
        <w:t>[address]</w:t>
      </w:r>
      <w:r w:rsidR="00A0429A" w:rsidRPr="00C12AA0">
        <w:t>.</w:t>
      </w:r>
      <w:r w:rsidR="00A0429A">
        <w:rPr>
          <w:color w:val="FF0000"/>
        </w:rPr>
        <w:t xml:space="preserve"> </w:t>
      </w:r>
      <w:r w:rsidR="00A0429A">
        <w:t>I</w:t>
      </w:r>
      <w:r w:rsidR="00666E23" w:rsidRPr="00A0429A">
        <w:t xml:space="preserve">f </w:t>
      </w:r>
      <w:r w:rsidR="009615DA" w:rsidRPr="00C12AA0">
        <w:rPr>
          <w:color w:val="FF0000"/>
        </w:rPr>
        <w:t>[</w:t>
      </w:r>
      <w:r w:rsidR="00A0429A">
        <w:rPr>
          <w:color w:val="FF0000"/>
        </w:rPr>
        <w:t>y</w:t>
      </w:r>
      <w:r w:rsidR="00A0429A" w:rsidRPr="00C75911">
        <w:rPr>
          <w:color w:val="FF0000"/>
        </w:rPr>
        <w:t>ou</w:t>
      </w:r>
      <w:r w:rsidR="009615DA">
        <w:rPr>
          <w:color w:val="FF0000"/>
        </w:rPr>
        <w:t>/they]</w:t>
      </w:r>
      <w:r w:rsidR="00A0429A" w:rsidRPr="00C75911">
        <w:t xml:space="preserve"> </w:t>
      </w:r>
      <w:r w:rsidR="00666E23" w:rsidRPr="00A0429A">
        <w:t>can</w:t>
      </w:r>
      <w:r w:rsidR="00A0429A">
        <w:t>’t</w:t>
      </w:r>
      <w:r w:rsidR="00666E23" w:rsidRPr="00A0429A">
        <w:t xml:space="preserve"> make it to the orientation at this time or date, </w:t>
      </w:r>
      <w:r w:rsidR="009615DA" w:rsidRPr="00C12AA0">
        <w:rPr>
          <w:color w:val="FF0000"/>
        </w:rPr>
        <w:t>[</w:t>
      </w:r>
      <w:r w:rsidR="00666E23" w:rsidRPr="00A0429A">
        <w:rPr>
          <w:color w:val="FF0000"/>
        </w:rPr>
        <w:t>you</w:t>
      </w:r>
      <w:r w:rsidR="009615DA">
        <w:rPr>
          <w:color w:val="FF0000"/>
        </w:rPr>
        <w:t>/they]</w:t>
      </w:r>
      <w:r w:rsidR="00666E23" w:rsidRPr="00A0429A">
        <w:rPr>
          <w:color w:val="FF0000"/>
        </w:rPr>
        <w:t xml:space="preserve"> must call 1</w:t>
      </w:r>
      <w:r w:rsidR="009615DA">
        <w:rPr>
          <w:color w:val="FF0000"/>
        </w:rPr>
        <w:t>.</w:t>
      </w:r>
      <w:r w:rsidR="00866D89">
        <w:rPr>
          <w:color w:val="FF0000"/>
        </w:rPr>
        <w:t>800.123.4567</w:t>
      </w:r>
      <w:r w:rsidR="00666E23" w:rsidRPr="00A0429A">
        <w:rPr>
          <w:color w:val="FF0000"/>
        </w:rPr>
        <w:t xml:space="preserve"> to reschedule</w:t>
      </w:r>
      <w:r w:rsidR="00666E23" w:rsidRPr="00C12AA0">
        <w:t>.</w:t>
      </w:r>
    </w:p>
    <w:p w14:paraId="2B3CE406" w14:textId="77777777" w:rsidR="007E3D41" w:rsidRDefault="00B0162E" w:rsidP="00953356">
      <w:pPr>
        <w:pStyle w:val="BulletsRed-IPR"/>
      </w:pPr>
      <w:r w:rsidRPr="00A6046B">
        <w:rPr>
          <w:color w:val="FF0000"/>
        </w:rPr>
        <w:t>[</w:t>
      </w:r>
      <w:r>
        <w:rPr>
          <w:color w:val="FF0000"/>
        </w:rPr>
        <w:t>Y</w:t>
      </w:r>
      <w:r w:rsidRPr="00A6046B">
        <w:rPr>
          <w:color w:val="FF0000"/>
        </w:rPr>
        <w:t>ou/</w:t>
      </w:r>
      <w:r w:rsidR="00E57A78">
        <w:rPr>
          <w:color w:val="FF0000"/>
        </w:rPr>
        <w:t>T</w:t>
      </w:r>
      <w:r w:rsidRPr="00A6046B">
        <w:rPr>
          <w:color w:val="FF0000"/>
        </w:rPr>
        <w:t xml:space="preserve">hey] </w:t>
      </w:r>
      <w:r w:rsidR="007E3D41">
        <w:t>need to w</w:t>
      </w:r>
      <w:r w:rsidR="007E3D41" w:rsidRPr="00051B46">
        <w:t>ork with</w:t>
      </w:r>
      <w:r w:rsidR="006254AD">
        <w:t xml:space="preserve"> a</w:t>
      </w:r>
      <w:r w:rsidR="007E3D41" w:rsidRPr="00051B46">
        <w:t xml:space="preserve"> case manager </w:t>
      </w:r>
      <w:r w:rsidR="007E3D41">
        <w:t xml:space="preserve">during </w:t>
      </w:r>
      <w:r w:rsidR="00866D89">
        <w:t xml:space="preserve">the </w:t>
      </w:r>
      <w:r w:rsidR="007E3D41">
        <w:t>program</w:t>
      </w:r>
      <w:r w:rsidR="007E3D41" w:rsidRPr="00051B46">
        <w:t xml:space="preserve"> orientation to determine the right program for you.</w:t>
      </w:r>
    </w:p>
    <w:p w14:paraId="5A048E06" w14:textId="77777777" w:rsidR="00A0429A" w:rsidRPr="00265DFD" w:rsidRDefault="00B0162E" w:rsidP="009870F6">
      <w:pPr>
        <w:pStyle w:val="BulletsRed-IPR"/>
        <w:rPr>
          <w:rFonts w:eastAsiaTheme="minorEastAsia" w:cstheme="minorHAnsi"/>
          <w:szCs w:val="22"/>
        </w:rPr>
      </w:pPr>
      <w:r w:rsidRPr="00265DFD">
        <w:rPr>
          <w:rFonts w:cstheme="minorHAnsi"/>
          <w:color w:val="FF0000"/>
          <w:szCs w:val="22"/>
        </w:rPr>
        <w:t>[You/</w:t>
      </w:r>
      <w:r w:rsidR="00E57A78" w:rsidRPr="00265DFD">
        <w:rPr>
          <w:rFonts w:cstheme="minorHAnsi"/>
          <w:color w:val="FF0000"/>
          <w:szCs w:val="22"/>
        </w:rPr>
        <w:t>T</w:t>
      </w:r>
      <w:r w:rsidRPr="00265DFD">
        <w:rPr>
          <w:rFonts w:cstheme="minorHAnsi"/>
          <w:color w:val="FF0000"/>
          <w:szCs w:val="22"/>
        </w:rPr>
        <w:t xml:space="preserve">hey] </w:t>
      </w:r>
      <w:r w:rsidR="007E3D41" w:rsidRPr="00265DFD">
        <w:rPr>
          <w:rFonts w:eastAsiaTheme="minorEastAsia" w:cstheme="minorHAnsi"/>
          <w:szCs w:val="22"/>
        </w:rPr>
        <w:t xml:space="preserve">must complete the </w:t>
      </w:r>
      <w:r w:rsidR="007E3D41" w:rsidRPr="00265DFD">
        <w:rPr>
          <w:rStyle w:val="BulletsRed-IPRChar"/>
          <w:szCs w:val="22"/>
        </w:rPr>
        <w:t xml:space="preserve">activities of the program each month. </w:t>
      </w:r>
      <w:r w:rsidR="00D82674" w:rsidRPr="00265DFD">
        <w:rPr>
          <w:rStyle w:val="BulletsRed-IPRChar"/>
          <w:szCs w:val="22"/>
        </w:rPr>
        <w:t xml:space="preserve">[You/They] </w:t>
      </w:r>
      <w:r w:rsidR="007E3D41" w:rsidRPr="00265DFD">
        <w:rPr>
          <w:rStyle w:val="BulletsRed-IPRChar"/>
          <w:szCs w:val="22"/>
        </w:rPr>
        <w:t>will be told what you</w:t>
      </w:r>
      <w:r w:rsidR="007E3D41" w:rsidRPr="00265DFD">
        <w:rPr>
          <w:rFonts w:eastAsiaTheme="minorEastAsia" w:cstheme="minorHAnsi"/>
          <w:szCs w:val="22"/>
        </w:rPr>
        <w:t xml:space="preserve"> need to do. </w:t>
      </w:r>
      <w:commentRangeEnd w:id="14"/>
      <w:r w:rsidR="008E5ED0" w:rsidRPr="00265DFD">
        <w:rPr>
          <w:rStyle w:val="CommentReference"/>
          <w:sz w:val="22"/>
          <w:szCs w:val="22"/>
        </w:rPr>
        <w:commentReference w:id="14"/>
      </w:r>
    </w:p>
    <w:p w14:paraId="7BC95FD5" w14:textId="77777777" w:rsidR="00C06BE8" w:rsidRPr="000C47B0" w:rsidRDefault="00C06BE8" w:rsidP="008132DD">
      <w:pPr>
        <w:pStyle w:val="BodyText-IPR"/>
        <w:spacing w:after="120"/>
        <w:ind w:left="360"/>
      </w:pPr>
      <w:r w:rsidRPr="00DE227E">
        <w:rPr>
          <w:noProof/>
          <w:shd w:val="clear" w:color="auto" w:fill="FFFFFF"/>
        </w:rPr>
        <mc:AlternateContent>
          <mc:Choice Requires="wps">
            <w:drawing>
              <wp:inline distT="0" distB="0" distL="0" distR="0" wp14:anchorId="0B889F6E" wp14:editId="1358F48A">
                <wp:extent cx="5557284" cy="320040"/>
                <wp:effectExtent l="38100" t="38100" r="100965" b="11811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284" cy="32004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54860695" w14:textId="77777777" w:rsidR="00C06BE8" w:rsidRPr="009B1096" w:rsidRDefault="00C06BE8" w:rsidP="00C06BE8">
                            <w:pPr>
                              <w:rPr>
                                <w:rFonts w:cstheme="minorHAnsi"/>
                                <w:i/>
                                <w:iCs/>
                              </w:rPr>
                            </w:pPr>
                            <w:r w:rsidRPr="00D41D1E">
                              <w:rPr>
                                <w:rFonts w:cstheme="minorHAnsi"/>
                                <w:b/>
                                <w:bCs/>
                                <w:i/>
                                <w:iCs/>
                              </w:rPr>
                              <w:t>Note to EW:</w:t>
                            </w:r>
                            <w:r w:rsidRPr="00C06BE8">
                              <w:rPr>
                                <w:rFonts w:cstheme="minorHAnsi"/>
                                <w:i/>
                                <w:iCs/>
                              </w:rPr>
                              <w:t xml:space="preserve"> Additional information to share:</w:t>
                            </w:r>
                          </w:p>
                        </w:txbxContent>
                      </wps:txbx>
                      <wps:bodyPr rot="0" vert="horz" wrap="square" lIns="91440" tIns="45720" rIns="91440" bIns="45720" anchor="ctr" anchorCtr="0">
                        <a:noAutofit/>
                      </wps:bodyPr>
                    </wps:wsp>
                  </a:graphicData>
                </a:graphic>
              </wp:inline>
            </w:drawing>
          </mc:Choice>
          <mc:Fallback>
            <w:pict>
              <v:shape w14:anchorId="0B889F6E" id="_x0000_s1034" type="#_x0000_t202" style="width:437.6pt;height:2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" fillcolor="#f2f2f2 [3052]" strokecolor="#b12732">
                <v:shadow on="t" color="black" opacity=".25" origin="-.5,-.5" offset=".74836mm,.74836mm"/>
                <v:textbox>
                  <w:txbxContent>
                    <w:p w14:paraId="54860695" w14:textId="77777777" w:rsidR="00C06BE8" w:rsidRPr="009B1096" w:rsidRDefault="00C06BE8" w:rsidP="00C06BE8">
                      <w:pPr>
                        <w:rPr>
                          <w:rFonts w:cstheme="minorHAnsi"/>
                          <w:i/>
                          <w:iCs/>
                        </w:rPr>
                      </w:pPr>
                      <w:r w:rsidRPr="00D41D1E">
                        <w:rPr>
                          <w:rFonts w:cstheme="minorHAnsi"/>
                          <w:b/>
                          <w:bCs/>
                          <w:i/>
                          <w:iCs/>
                        </w:rPr>
                        <w:t>Note to EW:</w:t>
                      </w:r>
                      <w:r w:rsidRPr="00C06BE8">
                        <w:rPr>
                          <w:rFonts w:cstheme="minorHAnsi"/>
                          <w:i/>
                          <w:iCs/>
                        </w:rPr>
                        <w:t xml:space="preserve"> Additional information to share:</w:t>
                      </w:r>
                    </w:p>
                  </w:txbxContent>
                </v:textbox>
                <w10:anchorlock/>
              </v:shape>
            </w:pict>
          </mc:Fallback>
        </mc:AlternateContent>
      </w:r>
    </w:p>
    <w:p w14:paraId="776E5E8B" w14:textId="77777777" w:rsidR="00FE172B" w:rsidRPr="00FC3960" w:rsidRDefault="00A0429A" w:rsidP="00265DFD">
      <w:pPr>
        <w:pStyle w:val="BulletsRed-IPR"/>
        <w:spacing w:after="240"/>
        <w:rPr>
          <w:color w:val="FF0000"/>
        </w:rPr>
      </w:pPr>
      <w:r w:rsidRPr="00F622AF">
        <w:rPr>
          <w:color w:val="000000" w:themeColor="text1"/>
        </w:rPr>
        <w:t>You</w:t>
      </w:r>
      <w:r w:rsidR="00FE172B">
        <w:rPr>
          <w:color w:val="FF0000"/>
        </w:rPr>
        <w:t xml:space="preserve"> </w:t>
      </w:r>
      <w:r>
        <w:t xml:space="preserve">will receive a notice in the mail with information about how to participate in </w:t>
      </w:r>
      <w:r w:rsidRPr="00C75911">
        <w:rPr>
          <w:color w:val="FF0000"/>
        </w:rPr>
        <w:t>[</w:t>
      </w:r>
      <w:r w:rsidR="00866D89">
        <w:rPr>
          <w:color w:val="FF0000"/>
        </w:rPr>
        <w:t>n</w:t>
      </w:r>
      <w:r w:rsidR="00866D89" w:rsidRPr="00C75911">
        <w:rPr>
          <w:color w:val="FF0000"/>
        </w:rPr>
        <w:t xml:space="preserve">ame </w:t>
      </w:r>
      <w:r w:rsidRPr="00C75911">
        <w:rPr>
          <w:color w:val="FF0000"/>
        </w:rPr>
        <w:t xml:space="preserve">of State </w:t>
      </w:r>
      <w:r w:rsidR="00866D89">
        <w:rPr>
          <w:color w:val="FF0000"/>
        </w:rPr>
        <w:t>p</w:t>
      </w:r>
      <w:r w:rsidR="00866D89" w:rsidRPr="00C75911">
        <w:rPr>
          <w:color w:val="FF0000"/>
        </w:rPr>
        <w:t>rogram</w:t>
      </w:r>
      <w:r w:rsidRPr="00C75911">
        <w:rPr>
          <w:color w:val="FF0000"/>
        </w:rPr>
        <w:t>]</w:t>
      </w:r>
      <w:r w:rsidRPr="00C12AA0">
        <w:t>.</w:t>
      </w:r>
      <w:r>
        <w:rPr>
          <w:color w:val="FF0000"/>
        </w:rPr>
        <w:t xml:space="preserve"> </w:t>
      </w:r>
      <w:r>
        <w:t>It is very important that you</w:t>
      </w:r>
      <w:r w:rsidR="00DB776D">
        <w:t xml:space="preserve"> and other individuals in your household</w:t>
      </w:r>
      <w:r>
        <w:t xml:space="preserve"> follow all the steps explained in the notice, </w:t>
      </w:r>
      <w:commentRangeStart w:id="15"/>
      <w:r>
        <w:t>like going to</w:t>
      </w:r>
      <w:r w:rsidR="007E3D41">
        <w:t xml:space="preserve"> the</w:t>
      </w:r>
      <w:r w:rsidRPr="00A0429A">
        <w:t xml:space="preserve"> program orientation on</w:t>
      </w:r>
      <w:r>
        <w:t xml:space="preserve"> the date and time provided. I</w:t>
      </w:r>
      <w:r w:rsidRPr="00A0429A">
        <w:t>f you cannot make it to the orientation at th</w:t>
      </w:r>
      <w:r>
        <w:t>at</w:t>
      </w:r>
      <w:r w:rsidRPr="00A0429A">
        <w:t xml:space="preserve"> </w:t>
      </w:r>
      <w:r w:rsidR="006D0984">
        <w:t xml:space="preserve">date or </w:t>
      </w:r>
      <w:r w:rsidRPr="00A0429A">
        <w:t xml:space="preserve">time, </w:t>
      </w:r>
      <w:r w:rsidRPr="00A0429A">
        <w:rPr>
          <w:color w:val="FF0000"/>
        </w:rPr>
        <w:t xml:space="preserve">you must call </w:t>
      </w:r>
      <w:r>
        <w:rPr>
          <w:color w:val="FF0000"/>
        </w:rPr>
        <w:t>the number on the notice</w:t>
      </w:r>
      <w:r w:rsidR="00051B46">
        <w:rPr>
          <w:color w:val="FF0000"/>
        </w:rPr>
        <w:t xml:space="preserve"> </w:t>
      </w:r>
      <w:r w:rsidRPr="00A0429A">
        <w:rPr>
          <w:color w:val="FF0000"/>
        </w:rPr>
        <w:t>to reschedule.</w:t>
      </w:r>
      <w:commentRangeEnd w:id="15"/>
      <w:r w:rsidR="00B720C7">
        <w:rPr>
          <w:rStyle w:val="CommentReference"/>
          <w:rFonts w:asciiTheme="minorHAnsi" w:hAnsiTheme="minorHAnsi" w:cstheme="minorBidi"/>
          <w:color w:val="auto"/>
        </w:rPr>
        <w:commentReference w:id="15"/>
      </w:r>
    </w:p>
    <w:p w14:paraId="602DF78D" w14:textId="77777777" w:rsidR="002D3C07" w:rsidRDefault="00F022D9" w:rsidP="004E5DC5">
      <w:pPr>
        <w:pStyle w:val="Heading4-IPR"/>
        <w:rPr>
          <w:shd w:val="clear" w:color="auto" w:fill="FFFFFF"/>
        </w:rPr>
      </w:pPr>
      <w:r w:rsidRPr="001037C4">
        <w:rPr>
          <w:shd w:val="clear" w:color="auto" w:fill="FFFFFF"/>
        </w:rPr>
        <w:t>Exemptions</w:t>
      </w:r>
    </w:p>
    <w:p w14:paraId="5E7EBC34" w14:textId="77777777" w:rsidR="009F4C47" w:rsidRPr="00135D52" w:rsidRDefault="007048D4" w:rsidP="009870F6">
      <w:pPr>
        <w:pStyle w:val="BodyText-IPR"/>
        <w:spacing w:after="120"/>
        <w:rPr>
          <w:color w:val="4472C4" w:themeColor="accent1"/>
        </w:rPr>
      </w:pPr>
      <w:r w:rsidRPr="00DE227E">
        <w:rPr>
          <w:i/>
          <w:iCs/>
          <w:noProof/>
          <w:color w:val="4472C4" w:themeColor="accent1"/>
          <w:shd w:val="clear" w:color="auto" w:fill="FFFFFF"/>
        </w:rPr>
        <mc:AlternateContent>
          <mc:Choice Requires="wps">
            <w:drawing>
              <wp:inline distT="0" distB="0" distL="0" distR="0" wp14:anchorId="56AA00BD" wp14:editId="52EB2BC0">
                <wp:extent cx="5791200" cy="457200"/>
                <wp:effectExtent l="38100" t="38100" r="95250" b="11430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79FF62E0" w14:textId="77777777" w:rsidR="007048D4" w:rsidRPr="00C25396" w:rsidRDefault="007048D4" w:rsidP="007048D4">
                            <w:pPr>
                              <w:rPr>
                                <w:rFonts w:cstheme="minorHAnsi"/>
                                <w:i/>
                                <w:iCs/>
                              </w:rPr>
                            </w:pPr>
                            <w:r w:rsidRPr="00D41D1E">
                              <w:rPr>
                                <w:rFonts w:cstheme="minorHAnsi"/>
                                <w:b/>
                                <w:bCs/>
                                <w:i/>
                                <w:iCs/>
                              </w:rPr>
                              <w:t>Note to EW:</w:t>
                            </w:r>
                            <w:r w:rsidRPr="007F76C7">
                              <w:rPr>
                                <w:rFonts w:cstheme="minorHAnsi"/>
                                <w:i/>
                                <w:iCs/>
                              </w:rPr>
                              <w:t xml:space="preserve"> </w:t>
                            </w:r>
                            <w:r w:rsidRPr="00C25396">
                              <w:rPr>
                                <w:rFonts w:cstheme="minorHAnsi"/>
                                <w:i/>
                                <w:iCs/>
                              </w:rPr>
                              <w:t>Discuss potential exemptions that may apply to members of the household based upon their circumstances.</w:t>
                            </w:r>
                          </w:p>
                          <w:p w14:paraId="558115EC" w14:textId="77777777" w:rsidR="007048D4" w:rsidRPr="00C25396" w:rsidRDefault="007048D4" w:rsidP="007048D4">
                            <w:pPr>
                              <w:rPr>
                                <w:rFonts w:cstheme="minorHAnsi"/>
                                <w:i/>
                                <w:iCs/>
                              </w:rPr>
                            </w:pPr>
                          </w:p>
                        </w:txbxContent>
                      </wps:txbx>
                      <wps:bodyPr rot="0" vert="horz" wrap="square" lIns="91440" tIns="45720" rIns="91440" bIns="45720" anchor="ctr" anchorCtr="0">
                        <a:noAutofit/>
                      </wps:bodyPr>
                    </wps:wsp>
                  </a:graphicData>
                </a:graphic>
              </wp:inline>
            </w:drawing>
          </mc:Choice>
          <mc:Fallback>
            <w:pict>
              <v:shape w14:anchorId="56AA00BD" id="_x0000_s1035"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" fillcolor="#f2f2f2 [3052]" strokecolor="#b12732">
                <v:shadow on="t" color="black" opacity=".25" origin="-.5,-.5" offset=".74836mm,.74836mm"/>
                <v:textbox>
                  <w:txbxContent>
                    <w:p w14:paraId="79FF62E0" w14:textId="77777777" w:rsidR="007048D4" w:rsidRPr="00C25396" w:rsidRDefault="007048D4" w:rsidP="007048D4">
                      <w:pPr>
                        <w:rPr>
                          <w:rFonts w:cstheme="minorHAnsi"/>
                          <w:i/>
                          <w:iCs/>
                        </w:rPr>
                      </w:pPr>
                      <w:r w:rsidRPr="00D41D1E">
                        <w:rPr>
                          <w:rFonts w:cstheme="minorHAnsi"/>
                          <w:b/>
                          <w:bCs/>
                          <w:i/>
                          <w:iCs/>
                        </w:rPr>
                        <w:t>Note to EW:</w:t>
                      </w:r>
                      <w:r w:rsidRPr="007F76C7">
                        <w:rPr>
                          <w:rFonts w:cstheme="minorHAnsi"/>
                          <w:i/>
                          <w:iCs/>
                        </w:rPr>
                        <w:t xml:space="preserve"> </w:t>
                      </w:r>
                      <w:r w:rsidRPr="00C25396">
                        <w:rPr>
                          <w:rFonts w:cstheme="minorHAnsi"/>
                          <w:i/>
                          <w:iCs/>
                        </w:rPr>
                        <w:t>Discuss potential exemptions that may apply to members of the household based upon their circumstances.</w:t>
                      </w:r>
                    </w:p>
                    <w:p w14:paraId="558115EC" w14:textId="77777777" w:rsidR="007048D4" w:rsidRPr="00C25396" w:rsidRDefault="007048D4" w:rsidP="007048D4">
                      <w:pPr>
                        <w:rPr>
                          <w:rFonts w:cstheme="minorHAnsi"/>
                          <w:i/>
                          <w:iCs/>
                        </w:rPr>
                      </w:pPr>
                    </w:p>
                  </w:txbxContent>
                </v:textbox>
                <w10:anchorlock/>
              </v:shape>
            </w:pict>
          </mc:Fallback>
        </mc:AlternateContent>
      </w:r>
    </w:p>
    <w:p w14:paraId="3F070AE1" w14:textId="77777777" w:rsidR="00666E23" w:rsidRPr="001037C4" w:rsidRDefault="00043655" w:rsidP="00953356">
      <w:pPr>
        <w:pStyle w:val="BodyText-IPR"/>
      </w:pPr>
      <w:r w:rsidRPr="00F622AF">
        <w:rPr>
          <w:color w:val="000000" w:themeColor="text1"/>
        </w:rPr>
        <w:t>Individuals</w:t>
      </w:r>
      <w:r w:rsidR="00D05221" w:rsidRPr="00F622AF">
        <w:rPr>
          <w:color w:val="000000" w:themeColor="text1"/>
        </w:rPr>
        <w:t xml:space="preserve"> in your household</w:t>
      </w:r>
      <w:r w:rsidR="00666E23" w:rsidRPr="00F622AF">
        <w:rPr>
          <w:color w:val="000000" w:themeColor="text1"/>
        </w:rPr>
        <w:t xml:space="preserve"> </w:t>
      </w:r>
      <w:r w:rsidR="00666E23" w:rsidRPr="001037C4">
        <w:t>may not have to follow these rules</w:t>
      </w:r>
      <w:r w:rsidR="00F02184" w:rsidRPr="00F02184">
        <w:t xml:space="preserve"> </w:t>
      </w:r>
      <w:r w:rsidR="00F02184" w:rsidRPr="001037C4">
        <w:t>if</w:t>
      </w:r>
      <w:r w:rsidR="00F02184">
        <w:t xml:space="preserve"> </w:t>
      </w:r>
      <w:r w:rsidR="00D05221" w:rsidRPr="00A6046B">
        <w:rPr>
          <w:color w:val="FF0000"/>
        </w:rPr>
        <w:t xml:space="preserve">[you/they] </w:t>
      </w:r>
      <w:r w:rsidR="00F02184">
        <w:t xml:space="preserve">meet any of the </w:t>
      </w:r>
      <w:r w:rsidR="00051B46">
        <w:t xml:space="preserve">exemptions </w:t>
      </w:r>
      <w:r w:rsidR="00F02184">
        <w:t xml:space="preserve">we talked about earlier for the </w:t>
      </w:r>
      <w:r w:rsidR="00051B46">
        <w:t>B</w:t>
      </w:r>
      <w:r w:rsidR="00F02184">
        <w:t>asic</w:t>
      </w:r>
      <w:r w:rsidR="00051B46">
        <w:t xml:space="preserve"> Work</w:t>
      </w:r>
      <w:r w:rsidR="00F02184">
        <w:t xml:space="preserve"> </w:t>
      </w:r>
      <w:r w:rsidR="00051B46">
        <w:t>R</w:t>
      </w:r>
      <w:r w:rsidR="00F02184">
        <w:t>ules or if</w:t>
      </w:r>
      <w:r w:rsidR="00666E23" w:rsidRPr="001037C4">
        <w:t xml:space="preserve"> </w:t>
      </w:r>
      <w:r w:rsidR="00D05221" w:rsidRPr="00A6046B">
        <w:rPr>
          <w:color w:val="FF0000"/>
        </w:rPr>
        <w:t>[you/they]</w:t>
      </w:r>
      <w:r w:rsidR="00666E23" w:rsidRPr="001037C4">
        <w:t>:</w:t>
      </w:r>
    </w:p>
    <w:p w14:paraId="0C393A79" w14:textId="77777777" w:rsidR="00666E23" w:rsidRPr="001037C4" w:rsidRDefault="00666E23" w:rsidP="00953356">
      <w:pPr>
        <w:pStyle w:val="BulletsRed-IPR"/>
      </w:pPr>
      <w:commentRangeStart w:id="16"/>
      <w:r w:rsidRPr="001037C4">
        <w:t>Are temporarily laid off from work,</w:t>
      </w:r>
    </w:p>
    <w:p w14:paraId="0A84FA8B" w14:textId="77777777" w:rsidR="00666E23" w:rsidRPr="001037C4" w:rsidRDefault="00666E23" w:rsidP="00953356">
      <w:pPr>
        <w:pStyle w:val="BulletsRed-IPR"/>
      </w:pPr>
      <w:r w:rsidRPr="001037C4">
        <w:t>Live more than 35 miles from a job search and training center, or</w:t>
      </w:r>
    </w:p>
    <w:p w14:paraId="2A8C5E05" w14:textId="77777777" w:rsidR="00666E23" w:rsidRPr="001037C4" w:rsidRDefault="00666E23" w:rsidP="00265DFD">
      <w:pPr>
        <w:pStyle w:val="BulletsRed-IPR"/>
        <w:spacing w:after="240"/>
      </w:pPr>
      <w:r w:rsidRPr="001037C4">
        <w:t>Are a domestic violence survivor.</w:t>
      </w:r>
      <w:commentRangeEnd w:id="16"/>
      <w:r w:rsidR="00723969">
        <w:rPr>
          <w:rStyle w:val="CommentReference"/>
        </w:rPr>
        <w:commentReference w:id="16"/>
      </w:r>
    </w:p>
    <w:p w14:paraId="65FFB025" w14:textId="77777777" w:rsidR="002D3C07" w:rsidRDefault="00051B46" w:rsidP="00953356">
      <w:pPr>
        <w:pStyle w:val="BodyText-IPR"/>
        <w:rPr>
          <w:bCs/>
          <w:color w:val="FF0000"/>
        </w:rPr>
      </w:pPr>
      <w:r>
        <w:t xml:space="preserve">Let us know </w:t>
      </w:r>
      <w:r w:rsidR="003D4BF6" w:rsidRPr="00051B46">
        <w:t>as soon as possible if you think one of these might describe</w:t>
      </w:r>
      <w:r>
        <w:t xml:space="preserve"> </w:t>
      </w:r>
      <w:r>
        <w:rPr>
          <w:color w:val="FF0000"/>
        </w:rPr>
        <w:t>y</w:t>
      </w:r>
      <w:r w:rsidRPr="00C75911">
        <w:rPr>
          <w:color w:val="FF0000"/>
        </w:rPr>
        <w:t>ou</w:t>
      </w:r>
      <w:r w:rsidR="0061442D">
        <w:rPr>
          <w:color w:val="FF0000"/>
        </w:rPr>
        <w:t>r</w:t>
      </w:r>
      <w:r w:rsidR="00D05221">
        <w:rPr>
          <w:color w:val="FF0000"/>
        </w:rPr>
        <w:t xml:space="preserve"> household</w:t>
      </w:r>
      <w:r>
        <w:t xml:space="preserve">. </w:t>
      </w:r>
      <w:r>
        <w:rPr>
          <w:bCs/>
          <w:color w:val="FF0000"/>
        </w:rPr>
        <w:t>You can</w:t>
      </w:r>
      <w:r w:rsidR="00D05221">
        <w:rPr>
          <w:bCs/>
          <w:color w:val="FF0000"/>
        </w:rPr>
        <w:t xml:space="preserve"> tell me</w:t>
      </w:r>
      <w:r>
        <w:rPr>
          <w:bCs/>
          <w:color w:val="FF0000"/>
        </w:rPr>
        <w:t xml:space="preserve"> or c</w:t>
      </w:r>
      <w:r w:rsidRPr="00FA615F">
        <w:rPr>
          <w:bCs/>
          <w:color w:val="FF0000"/>
        </w:rPr>
        <w:t>all us at 1</w:t>
      </w:r>
      <w:r w:rsidR="00CB78CD">
        <w:rPr>
          <w:bCs/>
          <w:color w:val="FF0000"/>
        </w:rPr>
        <w:t>.</w:t>
      </w:r>
      <w:r w:rsidRPr="00FA615F">
        <w:rPr>
          <w:bCs/>
          <w:color w:val="FF0000"/>
        </w:rPr>
        <w:t>800</w:t>
      </w:r>
      <w:r w:rsidR="00CB78CD">
        <w:rPr>
          <w:bCs/>
          <w:color w:val="FF0000"/>
        </w:rPr>
        <w:t>.</w:t>
      </w:r>
      <w:r w:rsidRPr="00FA615F">
        <w:rPr>
          <w:bCs/>
          <w:color w:val="FF0000"/>
        </w:rPr>
        <w:t>123</w:t>
      </w:r>
      <w:r w:rsidR="00CB78CD">
        <w:rPr>
          <w:bCs/>
          <w:color w:val="FF0000"/>
        </w:rPr>
        <w:t>.</w:t>
      </w:r>
      <w:r w:rsidRPr="00FA615F">
        <w:rPr>
          <w:bCs/>
          <w:color w:val="FF0000"/>
        </w:rPr>
        <w:t>4567</w:t>
      </w:r>
      <w:commentRangeStart w:id="17"/>
      <w:commentRangeEnd w:id="17"/>
      <w:r w:rsidRPr="00FA615F">
        <w:rPr>
          <w:rStyle w:val="CommentReference"/>
          <w:color w:val="FF0000"/>
        </w:rPr>
        <w:commentReference w:id="17"/>
      </w:r>
      <w:r w:rsidRPr="00FA615F">
        <w:rPr>
          <w:bCs/>
          <w:color w:val="FF0000"/>
        </w:rPr>
        <w:t>.</w:t>
      </w:r>
    </w:p>
    <w:p w14:paraId="1D155C7A" w14:textId="77777777" w:rsidR="003D4BF6" w:rsidRPr="00051B46" w:rsidRDefault="003D4BF6" w:rsidP="00953356">
      <w:pPr>
        <w:pStyle w:val="BodyText-IPR"/>
      </w:pPr>
      <w:r w:rsidRPr="00051B46">
        <w:t xml:space="preserve">If we find that it does, </w:t>
      </w:r>
      <w:r w:rsidR="00051B46" w:rsidRPr="00F622AF">
        <w:rPr>
          <w:color w:val="000000" w:themeColor="text1"/>
        </w:rPr>
        <w:t>you</w:t>
      </w:r>
      <w:r w:rsidR="00BC27BE" w:rsidRPr="00F622AF">
        <w:rPr>
          <w:color w:val="000000" w:themeColor="text1"/>
        </w:rPr>
        <w:t xml:space="preserve"> </w:t>
      </w:r>
      <w:r w:rsidRPr="00051B46">
        <w:t>will not need to follow the Job Search and Training Rules.</w:t>
      </w:r>
    </w:p>
    <w:p w14:paraId="57897069" w14:textId="77777777" w:rsidR="005025BD" w:rsidRPr="00BD7E87" w:rsidRDefault="005025BD" w:rsidP="004E5DC5">
      <w:pPr>
        <w:pStyle w:val="Heading4-IPR"/>
        <w:rPr>
          <w:shd w:val="clear" w:color="auto" w:fill="FFFFFF"/>
        </w:rPr>
      </w:pPr>
      <w:r w:rsidRPr="00BD7E87">
        <w:rPr>
          <w:shd w:val="clear" w:color="auto" w:fill="FFFFFF"/>
        </w:rPr>
        <w:t>Consequences</w:t>
      </w:r>
    </w:p>
    <w:p w14:paraId="4EAA5FE8" w14:textId="77777777" w:rsidR="00FD6DFC" w:rsidRPr="001037C4" w:rsidRDefault="00051B46" w:rsidP="00953356">
      <w:pPr>
        <w:pStyle w:val="BodyText-IPR"/>
      </w:pPr>
      <w:r>
        <w:t>Again, t</w:t>
      </w:r>
      <w:r w:rsidR="00FD6DFC" w:rsidRPr="001037C4">
        <w:t>here are consequences if</w:t>
      </w:r>
      <w:r>
        <w:t xml:space="preserve"> </w:t>
      </w:r>
      <w:r w:rsidR="00A70D3D" w:rsidRPr="00F622AF">
        <w:rPr>
          <w:color w:val="FF0000"/>
        </w:rPr>
        <w:t>[</w:t>
      </w:r>
      <w:r w:rsidR="00E76E5A" w:rsidRPr="00CB78CD">
        <w:rPr>
          <w:color w:val="FF0000"/>
        </w:rPr>
        <w:t>m</w:t>
      </w:r>
      <w:r w:rsidR="00043655" w:rsidRPr="00CB78CD">
        <w:rPr>
          <w:color w:val="FF0000"/>
        </w:rPr>
        <w:t>embers with a mandatory E&amp;T requirement</w:t>
      </w:r>
      <w:r w:rsidR="00E76E5A" w:rsidRPr="00CB78CD">
        <w:rPr>
          <w:color w:val="FF0000"/>
        </w:rPr>
        <w:t>]</w:t>
      </w:r>
      <w:r w:rsidRPr="00F622AF">
        <w:rPr>
          <w:color w:val="FF0000"/>
        </w:rPr>
        <w:t xml:space="preserve"> </w:t>
      </w:r>
      <w:r w:rsidR="00FD6DFC" w:rsidRPr="001037C4">
        <w:t>don’t follow these Job Search and Training Rules</w:t>
      </w:r>
      <w:r w:rsidR="00626E2C" w:rsidRPr="00C43DAE">
        <w:t>.</w:t>
      </w:r>
      <w:r w:rsidR="00626E2C" w:rsidRPr="00C672BB">
        <w:t xml:space="preserve"> These consequences are </w:t>
      </w:r>
      <w:r w:rsidR="0018438A" w:rsidRPr="00C672BB">
        <w:t>like</w:t>
      </w:r>
      <w:r w:rsidR="00626E2C" w:rsidRPr="00C672BB">
        <w:t xml:space="preserve"> those that I described before for the Basic Work Rules</w:t>
      </w:r>
      <w:r w:rsidR="00626E2C" w:rsidRPr="00C43DAE">
        <w:t>:</w:t>
      </w:r>
      <w:r w:rsidR="00626E2C">
        <w:t xml:space="preserve"> </w:t>
      </w:r>
    </w:p>
    <w:p w14:paraId="792E3978" w14:textId="77777777" w:rsidR="00FD6DFC" w:rsidRPr="00F47B6F" w:rsidRDefault="00FD6DFC" w:rsidP="00953356">
      <w:pPr>
        <w:pStyle w:val="BulletsRed-IPR"/>
      </w:pPr>
      <w:r w:rsidRPr="00F47B6F">
        <w:t xml:space="preserve">The first time </w:t>
      </w:r>
      <w:r w:rsidR="00E76E5A" w:rsidRPr="00A6046B">
        <w:rPr>
          <w:color w:val="FF0000"/>
        </w:rPr>
        <w:t xml:space="preserve">[you/they] </w:t>
      </w:r>
      <w:r w:rsidRPr="00F47B6F">
        <w:t xml:space="preserve">do not follow these rules and you don’t have a good reason, you can’t get SNAP benefits for </w:t>
      </w:r>
      <w:commentRangeStart w:id="18"/>
      <w:r w:rsidRPr="00F47B6F">
        <w:rPr>
          <w:color w:val="FF0000"/>
        </w:rPr>
        <w:t>[1 month]</w:t>
      </w:r>
      <w:r w:rsidRPr="00626E2C">
        <w:t>.</w:t>
      </w:r>
      <w:commentRangeEnd w:id="18"/>
      <w:r w:rsidR="00B720C7">
        <w:rPr>
          <w:rStyle w:val="CommentReference"/>
          <w:rFonts w:asciiTheme="minorHAnsi" w:hAnsiTheme="minorHAnsi" w:cstheme="minorBidi"/>
          <w:color w:val="auto"/>
        </w:rPr>
        <w:commentReference w:id="18"/>
      </w:r>
    </w:p>
    <w:p w14:paraId="7D5FA9E6" w14:textId="77777777" w:rsidR="00FD6DFC" w:rsidRPr="00051B46" w:rsidRDefault="00FD6DFC" w:rsidP="00953356">
      <w:pPr>
        <w:pStyle w:val="BulletsRed-IPR"/>
      </w:pPr>
      <w:r w:rsidRPr="00051B46">
        <w:lastRenderedPageBreak/>
        <w:t xml:space="preserve">The second time </w:t>
      </w:r>
      <w:r w:rsidR="00E76E5A" w:rsidRPr="00A6046B">
        <w:rPr>
          <w:color w:val="FF0000"/>
        </w:rPr>
        <w:t>[you/they]</w:t>
      </w:r>
      <w:r w:rsidR="00750315" w:rsidRPr="001037C4">
        <w:t xml:space="preserve"> </w:t>
      </w:r>
      <w:r w:rsidRPr="00051B46">
        <w:t xml:space="preserve">do not follow these rules, you can’t get SNAP benefits for </w:t>
      </w:r>
      <w:r w:rsidRPr="00750315">
        <w:rPr>
          <w:color w:val="FF0000"/>
        </w:rPr>
        <w:t>[3 months]</w:t>
      </w:r>
      <w:r w:rsidRPr="00626E2C">
        <w:t>.</w:t>
      </w:r>
    </w:p>
    <w:p w14:paraId="5A05DFC1" w14:textId="77777777" w:rsidR="00FD6DFC" w:rsidRPr="00051B46" w:rsidRDefault="00FD6DFC" w:rsidP="00953356">
      <w:pPr>
        <w:pStyle w:val="BulletsRed-IPR"/>
      </w:pPr>
      <w:r w:rsidRPr="00051B46">
        <w:t xml:space="preserve">The third time, </w:t>
      </w:r>
      <w:r w:rsidR="00E76E5A" w:rsidRPr="00A6046B">
        <w:rPr>
          <w:color w:val="FF0000"/>
        </w:rPr>
        <w:t>[you/they]</w:t>
      </w:r>
      <w:r w:rsidR="00750315" w:rsidRPr="001037C4">
        <w:t xml:space="preserve"> </w:t>
      </w:r>
      <w:r w:rsidRPr="00051B46">
        <w:t xml:space="preserve">can’t get SNAP benefits for </w:t>
      </w:r>
      <w:r w:rsidRPr="00750315">
        <w:rPr>
          <w:color w:val="FF0000"/>
        </w:rPr>
        <w:t>[6 months]</w:t>
      </w:r>
      <w:r w:rsidRPr="00626E2C">
        <w:t>.</w:t>
      </w:r>
    </w:p>
    <w:p w14:paraId="2E65CB0D" w14:textId="77777777" w:rsidR="00FD6DFC" w:rsidRDefault="00E76E5A" w:rsidP="00265DFD">
      <w:pPr>
        <w:pStyle w:val="BulletsRed-IPR"/>
        <w:spacing w:after="240"/>
      </w:pPr>
      <w:r w:rsidRPr="00A6046B">
        <w:rPr>
          <w:color w:val="FF0000"/>
        </w:rPr>
        <w:t>[</w:t>
      </w:r>
      <w:r w:rsidR="00CB78CD">
        <w:rPr>
          <w:color w:val="FF0000"/>
        </w:rPr>
        <w:t>Y</w:t>
      </w:r>
      <w:r w:rsidRPr="00A6046B">
        <w:rPr>
          <w:color w:val="FF0000"/>
        </w:rPr>
        <w:t>ou/</w:t>
      </w:r>
      <w:r w:rsidR="00CB78CD">
        <w:rPr>
          <w:color w:val="FF0000"/>
        </w:rPr>
        <w:t>T</w:t>
      </w:r>
      <w:r w:rsidRPr="00A6046B">
        <w:rPr>
          <w:color w:val="FF0000"/>
        </w:rPr>
        <w:t>hey]</w:t>
      </w:r>
      <w:r w:rsidR="00FD6DFC" w:rsidRPr="00051B46">
        <w:t xml:space="preserve"> must meet these Job Search and Training Rules before you can get SNAP benefits again.</w:t>
      </w:r>
    </w:p>
    <w:p w14:paraId="122B86B2" w14:textId="77777777" w:rsidR="002D3C07" w:rsidRDefault="00F022D9" w:rsidP="004E5DC5">
      <w:pPr>
        <w:pStyle w:val="Heading4-IPR"/>
        <w:rPr>
          <w:shd w:val="clear" w:color="auto" w:fill="FFFFFF"/>
        </w:rPr>
      </w:pPr>
      <w:r w:rsidRPr="001037C4">
        <w:rPr>
          <w:shd w:val="clear" w:color="auto" w:fill="FFFFFF"/>
        </w:rPr>
        <w:t>Good Cause</w:t>
      </w:r>
    </w:p>
    <w:p w14:paraId="2ADB0D64" w14:textId="77777777" w:rsidR="0018438A" w:rsidRPr="0018438A" w:rsidRDefault="0018438A" w:rsidP="00953356">
      <w:pPr>
        <w:pStyle w:val="BodyText-IPR"/>
      </w:pPr>
      <w:r w:rsidRPr="00C672BB">
        <w:t>Remember, individuals in your household may have a good reason for not following th</w:t>
      </w:r>
      <w:r w:rsidR="00786C6E" w:rsidRPr="00C672BB">
        <w:t>e</w:t>
      </w:r>
      <w:r w:rsidRPr="00C672BB">
        <w:t xml:space="preserve"> Job Search and Training Rules.</w:t>
      </w:r>
    </w:p>
    <w:p w14:paraId="309D8E0B" w14:textId="77777777" w:rsidR="002D3C07" w:rsidRDefault="00750315" w:rsidP="00953356">
      <w:pPr>
        <w:pStyle w:val="BodyText-IPR"/>
      </w:pPr>
      <w:commentRangeStart w:id="19"/>
      <w:r w:rsidRPr="00750315">
        <w:rPr>
          <w:color w:val="FF0000"/>
        </w:rPr>
        <w:t>C</w:t>
      </w:r>
      <w:r w:rsidR="003D4BF6" w:rsidRPr="00750315">
        <w:rPr>
          <w:color w:val="FF0000"/>
        </w:rPr>
        <w:t>all us as soon as possible at 1</w:t>
      </w:r>
      <w:r w:rsidR="00CB78CD">
        <w:rPr>
          <w:color w:val="FF0000"/>
        </w:rPr>
        <w:t>.</w:t>
      </w:r>
      <w:r w:rsidR="003D4BF6" w:rsidRPr="00750315">
        <w:rPr>
          <w:color w:val="FF0000"/>
        </w:rPr>
        <w:t>800</w:t>
      </w:r>
      <w:r w:rsidR="00CB78CD">
        <w:rPr>
          <w:color w:val="FF0000"/>
        </w:rPr>
        <w:t>.</w:t>
      </w:r>
      <w:r w:rsidR="003D4BF6" w:rsidRPr="00750315">
        <w:rPr>
          <w:color w:val="FF0000"/>
        </w:rPr>
        <w:t>123</w:t>
      </w:r>
      <w:r w:rsidR="00CB78CD">
        <w:rPr>
          <w:color w:val="FF0000"/>
        </w:rPr>
        <w:t>.</w:t>
      </w:r>
      <w:r w:rsidR="003D4BF6" w:rsidRPr="00750315">
        <w:rPr>
          <w:color w:val="FF0000"/>
        </w:rPr>
        <w:t xml:space="preserve">4567 </w:t>
      </w:r>
      <w:commentRangeEnd w:id="19"/>
      <w:r>
        <w:rPr>
          <w:rStyle w:val="CommentReference"/>
        </w:rPr>
        <w:commentReference w:id="19"/>
      </w:r>
      <w:r w:rsidR="003D4BF6" w:rsidRPr="001037C4">
        <w:t xml:space="preserve">if you have a good reason, or </w:t>
      </w:r>
      <w:r w:rsidR="00CB78CD">
        <w:t xml:space="preserve">if </w:t>
      </w:r>
      <w:r w:rsidR="00903511">
        <w:t xml:space="preserve">the </w:t>
      </w:r>
      <w:r w:rsidR="003D4BF6" w:rsidRPr="001037C4">
        <w:t xml:space="preserve">program is not a good fit for </w:t>
      </w:r>
      <w:r w:rsidR="00611B46" w:rsidRPr="00F622AF">
        <w:rPr>
          <w:color w:val="FF0000"/>
        </w:rPr>
        <w:t>[</w:t>
      </w:r>
      <w:r>
        <w:rPr>
          <w:color w:val="FF0000"/>
        </w:rPr>
        <w:t>y</w:t>
      </w:r>
      <w:r w:rsidRPr="00E34E38">
        <w:rPr>
          <w:color w:val="FF0000"/>
        </w:rPr>
        <w:t>ou</w:t>
      </w:r>
      <w:r w:rsidR="00611B46">
        <w:rPr>
          <w:color w:val="FF0000"/>
        </w:rPr>
        <w:t>/them]</w:t>
      </w:r>
      <w:r w:rsidR="003D4BF6" w:rsidRPr="001037C4">
        <w:t>.</w:t>
      </w:r>
    </w:p>
    <w:p w14:paraId="275F183C" w14:textId="77777777" w:rsidR="002D3C07" w:rsidRDefault="00917EAA" w:rsidP="00953356">
      <w:pPr>
        <w:pStyle w:val="BodyText-IPR"/>
      </w:pPr>
      <w:r w:rsidRPr="00A6046B">
        <w:rPr>
          <w:color w:val="FF0000"/>
        </w:rPr>
        <w:t>[</w:t>
      </w:r>
      <w:r>
        <w:rPr>
          <w:color w:val="FF0000"/>
        </w:rPr>
        <w:t>Y</w:t>
      </w:r>
      <w:r w:rsidRPr="00A6046B">
        <w:rPr>
          <w:color w:val="FF0000"/>
        </w:rPr>
        <w:t>ou/</w:t>
      </w:r>
      <w:r>
        <w:rPr>
          <w:color w:val="FF0000"/>
        </w:rPr>
        <w:t>T</w:t>
      </w:r>
      <w:r w:rsidRPr="00A6046B">
        <w:rPr>
          <w:color w:val="FF0000"/>
        </w:rPr>
        <w:t xml:space="preserve">hey] </w:t>
      </w:r>
      <w:r w:rsidR="003D4BF6" w:rsidRPr="001037C4">
        <w:t>should also tell your job search and training provider.</w:t>
      </w:r>
    </w:p>
    <w:p w14:paraId="06318048" w14:textId="77777777" w:rsidR="002D3C07" w:rsidRDefault="003D4BF6" w:rsidP="00953356">
      <w:pPr>
        <w:pStyle w:val="BodyText-IPR"/>
      </w:pPr>
      <w:r w:rsidRPr="00750315">
        <w:rPr>
          <w:b/>
          <w:bCs/>
        </w:rPr>
        <w:t>Good reasons</w:t>
      </w:r>
      <w:r w:rsidRPr="001037C4">
        <w:t xml:space="preserve"> for not following these rules include issues </w:t>
      </w:r>
      <w:r w:rsidR="00611B46" w:rsidRPr="00F622AF">
        <w:rPr>
          <w:color w:val="000000" w:themeColor="text1"/>
        </w:rPr>
        <w:t>you</w:t>
      </w:r>
      <w:r w:rsidR="00BD1D23" w:rsidRPr="00F622AF">
        <w:rPr>
          <w:color w:val="000000" w:themeColor="text1"/>
        </w:rPr>
        <w:t xml:space="preserve"> </w:t>
      </w:r>
      <w:r w:rsidRPr="001037C4">
        <w:t>can’t control</w:t>
      </w:r>
      <w:r w:rsidR="00CB78CD">
        <w:t>,</w:t>
      </w:r>
      <w:r w:rsidRPr="001037C4">
        <w:t xml:space="preserve"> such as getting sick, not having childcare for a child younger than 12, or not having a way to get to the program. You can also tell us if the program is not right for you. These are some examples of good reasons</w:t>
      </w:r>
      <w:r w:rsidR="00CB78CD">
        <w:t>,</w:t>
      </w:r>
      <w:r w:rsidRPr="001037C4">
        <w:t xml:space="preserve"> but not all of them.</w:t>
      </w:r>
    </w:p>
    <w:p w14:paraId="3412EC66" w14:textId="77777777" w:rsidR="002D3C07" w:rsidRDefault="003D4BF6" w:rsidP="00953356">
      <w:pPr>
        <w:pStyle w:val="BodyText-IPR"/>
      </w:pPr>
      <w:r w:rsidRPr="001037C4">
        <w:t>If we find that</w:t>
      </w:r>
      <w:r w:rsidRPr="00F622AF">
        <w:rPr>
          <w:color w:val="000000" w:themeColor="text1"/>
        </w:rPr>
        <w:t xml:space="preserve"> </w:t>
      </w:r>
      <w:r w:rsidR="00750315" w:rsidRPr="00F622AF">
        <w:rPr>
          <w:color w:val="000000" w:themeColor="text1"/>
        </w:rPr>
        <w:t>you</w:t>
      </w:r>
      <w:r w:rsidR="00ED0391" w:rsidRPr="00F622AF">
        <w:rPr>
          <w:color w:val="000000" w:themeColor="text1"/>
        </w:rPr>
        <w:t xml:space="preserve"> </w:t>
      </w:r>
      <w:r w:rsidRPr="001037C4">
        <w:t>have a good reason or that the program is not a good fit for you, there will be no change to your SNAP benefits.</w:t>
      </w:r>
    </w:p>
    <w:p w14:paraId="5503DF44" w14:textId="77777777" w:rsidR="00F022D9" w:rsidRPr="001037C4" w:rsidRDefault="004D704B" w:rsidP="004E5DC5">
      <w:pPr>
        <w:pStyle w:val="Heading4-IPR"/>
        <w:rPr>
          <w:shd w:val="clear" w:color="auto" w:fill="FFFFFF"/>
        </w:rPr>
      </w:pPr>
      <w:r>
        <w:rPr>
          <w:shd w:val="clear" w:color="auto" w:fill="FFFFFF"/>
        </w:rPr>
        <w:t xml:space="preserve">Participant </w:t>
      </w:r>
      <w:r w:rsidR="00D776B4">
        <w:rPr>
          <w:shd w:val="clear" w:color="auto" w:fill="FFFFFF"/>
        </w:rPr>
        <w:t>Reimbursements</w:t>
      </w:r>
    </w:p>
    <w:p w14:paraId="10992838" w14:textId="77777777" w:rsidR="003D4BF6" w:rsidRPr="001037C4" w:rsidRDefault="003D4BF6" w:rsidP="00953356">
      <w:pPr>
        <w:pStyle w:val="BodyText-IPR"/>
      </w:pPr>
      <w:r w:rsidRPr="001037C4">
        <w:t xml:space="preserve">If </w:t>
      </w:r>
      <w:r w:rsidR="001E5A50" w:rsidRPr="00F622AF">
        <w:rPr>
          <w:color w:val="FF0000"/>
        </w:rPr>
        <w:t>[</w:t>
      </w:r>
      <w:r w:rsidR="001E5A50" w:rsidRPr="00CB78CD">
        <w:rPr>
          <w:color w:val="FF0000"/>
        </w:rPr>
        <w:t>m</w:t>
      </w:r>
      <w:r w:rsidR="00043655" w:rsidRPr="00CB78CD">
        <w:rPr>
          <w:color w:val="FF0000"/>
        </w:rPr>
        <w:t>embers with a mandatory E&amp;T requirement</w:t>
      </w:r>
      <w:r w:rsidR="001E5A50" w:rsidRPr="00CB78CD">
        <w:rPr>
          <w:color w:val="FF0000"/>
        </w:rPr>
        <w:t>]</w:t>
      </w:r>
      <w:r w:rsidRPr="00F622AF">
        <w:rPr>
          <w:color w:val="FF0000"/>
        </w:rPr>
        <w:t xml:space="preserve"> </w:t>
      </w:r>
      <w:r w:rsidRPr="001037C4">
        <w:t xml:space="preserve">have costs from doing the program, we must pay for </w:t>
      </w:r>
      <w:r w:rsidR="002E5E4E" w:rsidRPr="00F622AF">
        <w:rPr>
          <w:color w:val="FF0000"/>
        </w:rPr>
        <w:t>[</w:t>
      </w:r>
      <w:r w:rsidRPr="00F622AF">
        <w:rPr>
          <w:color w:val="FF0000"/>
        </w:rPr>
        <w:t>your</w:t>
      </w:r>
      <w:r w:rsidR="002E5E4E" w:rsidRPr="00F622AF">
        <w:rPr>
          <w:color w:val="FF0000"/>
        </w:rPr>
        <w:t>/their]</w:t>
      </w:r>
      <w:r w:rsidRPr="00F622AF">
        <w:rPr>
          <w:color w:val="FF0000"/>
        </w:rPr>
        <w:t xml:space="preserve"> </w:t>
      </w:r>
      <w:r w:rsidRPr="001037C4">
        <w:t>costs to participate in this program. These costs include</w:t>
      </w:r>
      <w:r w:rsidR="00CB78CD">
        <w:t xml:space="preserve"> the following</w:t>
      </w:r>
      <w:r w:rsidRPr="001037C4">
        <w:t>:</w:t>
      </w:r>
    </w:p>
    <w:p w14:paraId="5EA8B120" w14:textId="77777777" w:rsidR="003D4BF6" w:rsidRPr="00750315" w:rsidRDefault="003D4BF6" w:rsidP="00953356">
      <w:pPr>
        <w:pStyle w:val="BulletsRed-IPR"/>
      </w:pPr>
      <w:r w:rsidRPr="00750315">
        <w:t>Transportation</w:t>
      </w:r>
    </w:p>
    <w:p w14:paraId="08A00F17" w14:textId="77777777" w:rsidR="003D4BF6" w:rsidRPr="00750315" w:rsidRDefault="003D4BF6" w:rsidP="00953356">
      <w:pPr>
        <w:pStyle w:val="BulletsRed-IPR"/>
      </w:pPr>
      <w:r w:rsidRPr="00750315">
        <w:t>Childcare</w:t>
      </w:r>
    </w:p>
    <w:p w14:paraId="7F6F9F7F" w14:textId="77777777" w:rsidR="002D3C07" w:rsidRDefault="003D4BF6" w:rsidP="00953356">
      <w:pPr>
        <w:pStyle w:val="BulletsRed-IPR"/>
      </w:pPr>
      <w:r w:rsidRPr="00750315">
        <w:t>Personal safety items or equipment</w:t>
      </w:r>
    </w:p>
    <w:p w14:paraId="7846C98A" w14:textId="77777777" w:rsidR="003D4BF6" w:rsidRPr="00750315" w:rsidRDefault="003D4BF6" w:rsidP="00265DFD">
      <w:pPr>
        <w:pStyle w:val="BulletsRed-IPR"/>
        <w:spacing w:after="240"/>
      </w:pPr>
      <w:r w:rsidRPr="00750315">
        <w:t>Other reasonable required costs, such as tools, books, and uniforms</w:t>
      </w:r>
    </w:p>
    <w:p w14:paraId="4EAE9D75" w14:textId="77777777" w:rsidR="003D4BF6" w:rsidRPr="001037C4" w:rsidRDefault="003D4BF6" w:rsidP="000C47B0">
      <w:pPr>
        <w:pStyle w:val="BodyText-IPR"/>
      </w:pPr>
      <w:r w:rsidRPr="001037C4">
        <w:t xml:space="preserve">If we can’t pay </w:t>
      </w:r>
      <w:r w:rsidR="00E12977">
        <w:t xml:space="preserve">these </w:t>
      </w:r>
      <w:r w:rsidRPr="001037C4">
        <w:t xml:space="preserve">costs, we must excuse </w:t>
      </w:r>
      <w:r w:rsidR="00750315" w:rsidRPr="00F622AF">
        <w:rPr>
          <w:color w:val="000000" w:themeColor="text1"/>
        </w:rPr>
        <w:t>you</w:t>
      </w:r>
      <w:r w:rsidR="00CB78CD">
        <w:rPr>
          <w:color w:val="000000" w:themeColor="text1"/>
        </w:rPr>
        <w:t>,</w:t>
      </w:r>
      <w:r w:rsidR="002E79E8" w:rsidRPr="00F622AF">
        <w:rPr>
          <w:color w:val="000000" w:themeColor="text1"/>
        </w:rPr>
        <w:t xml:space="preserve"> and you</w:t>
      </w:r>
      <w:r w:rsidR="004D704B" w:rsidRPr="00F622AF">
        <w:rPr>
          <w:color w:val="000000" w:themeColor="text1"/>
        </w:rPr>
        <w:t xml:space="preserve"> </w:t>
      </w:r>
      <w:r w:rsidRPr="001037C4">
        <w:t xml:space="preserve">will not need to follow the Job Search and Training </w:t>
      </w:r>
      <w:r w:rsidR="00CB78CD">
        <w:t>R</w:t>
      </w:r>
      <w:r w:rsidR="00CB78CD" w:rsidRPr="001037C4">
        <w:t>ules</w:t>
      </w:r>
      <w:r w:rsidRPr="001037C4">
        <w:t>.</w:t>
      </w:r>
      <w:r w:rsidR="00D74AF5">
        <w:t xml:space="preserve"> But please wait to hear from us before leaving whatever program you are in.</w:t>
      </w:r>
    </w:p>
    <w:p w14:paraId="1BDB61C1" w14:textId="77777777" w:rsidR="003D4BF6" w:rsidRPr="00F81F1C" w:rsidRDefault="003D4BF6" w:rsidP="00953356">
      <w:pPr>
        <w:pStyle w:val="BodyText-IPR"/>
        <w:rPr>
          <w:color w:val="FF0000"/>
        </w:rPr>
      </w:pPr>
      <w:r w:rsidRPr="001037C4">
        <w:t xml:space="preserve">If you think </w:t>
      </w:r>
      <w:r w:rsidR="00F81F1C" w:rsidRPr="00F622AF">
        <w:rPr>
          <w:color w:val="000000" w:themeColor="text1"/>
        </w:rPr>
        <w:t>you</w:t>
      </w:r>
      <w:r w:rsidR="00C157C0">
        <w:rPr>
          <w:color w:val="FF0000"/>
        </w:rPr>
        <w:t xml:space="preserve"> </w:t>
      </w:r>
      <w:r w:rsidRPr="001037C4">
        <w:t xml:space="preserve">have costs we need to pay, </w:t>
      </w:r>
      <w:commentRangeStart w:id="20"/>
      <w:r w:rsidRPr="00F81F1C">
        <w:rPr>
          <w:color w:val="FF0000"/>
        </w:rPr>
        <w:t>call us at 1</w:t>
      </w:r>
      <w:r w:rsidR="00CB78CD">
        <w:rPr>
          <w:color w:val="FF0000"/>
        </w:rPr>
        <w:t>.</w:t>
      </w:r>
      <w:r w:rsidRPr="00F81F1C">
        <w:rPr>
          <w:color w:val="FF0000"/>
        </w:rPr>
        <w:t>800</w:t>
      </w:r>
      <w:r w:rsidR="00CB78CD">
        <w:rPr>
          <w:color w:val="FF0000"/>
        </w:rPr>
        <w:t>.</w:t>
      </w:r>
      <w:r w:rsidRPr="00F81F1C">
        <w:rPr>
          <w:color w:val="FF0000"/>
        </w:rPr>
        <w:t>123</w:t>
      </w:r>
      <w:r w:rsidR="00CB78CD">
        <w:rPr>
          <w:color w:val="FF0000"/>
        </w:rPr>
        <w:t>.</w:t>
      </w:r>
      <w:r w:rsidRPr="00F81F1C">
        <w:rPr>
          <w:color w:val="FF0000"/>
        </w:rPr>
        <w:t>4567 as soon as possible.</w:t>
      </w:r>
      <w:commentRangeEnd w:id="20"/>
      <w:r w:rsidR="00BE51E0">
        <w:rPr>
          <w:rStyle w:val="CommentReference"/>
        </w:rPr>
        <w:commentReference w:id="20"/>
      </w:r>
    </w:p>
    <w:p w14:paraId="4A41F132" w14:textId="77777777" w:rsidR="00F022D9" w:rsidRDefault="00CB78CD" w:rsidP="004E5DC5">
      <w:pPr>
        <w:pStyle w:val="Heading4-IPR"/>
        <w:rPr>
          <w:shd w:val="clear" w:color="auto" w:fill="FFFFFF"/>
        </w:rPr>
      </w:pPr>
      <w:r>
        <w:rPr>
          <w:shd w:val="clear" w:color="auto" w:fill="FFFFFF"/>
        </w:rPr>
        <w:lastRenderedPageBreak/>
        <w:t>Questions and Answers</w:t>
      </w:r>
    </w:p>
    <w:p w14:paraId="5ECEDAF6" w14:textId="77777777" w:rsidR="009F4C47" w:rsidRPr="00135D52" w:rsidRDefault="009F4C47" w:rsidP="00F87EBC">
      <w:pPr>
        <w:pStyle w:val="BodyText-IPR"/>
        <w:keepNext/>
        <w:spacing w:after="120"/>
        <w:rPr>
          <w:shd w:val="clear" w:color="auto" w:fill="FFFFFF"/>
        </w:rPr>
      </w:pPr>
      <w:r w:rsidRPr="00DE227E">
        <w:rPr>
          <w:noProof/>
          <w:shd w:val="clear" w:color="auto" w:fill="FFFFFF"/>
        </w:rPr>
        <mc:AlternateContent>
          <mc:Choice Requires="wps">
            <w:drawing>
              <wp:inline distT="0" distB="0" distL="0" distR="0" wp14:anchorId="22FA3D78" wp14:editId="7514DA77">
                <wp:extent cx="5791200" cy="457200"/>
                <wp:effectExtent l="38100" t="38100" r="95250" b="11430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3F603D6B" w14:textId="77777777" w:rsidR="009F4C47" w:rsidRPr="009B1096" w:rsidRDefault="009F4C47" w:rsidP="000C47B0">
                            <w:pPr>
                              <w:rPr>
                                <w:rFonts w:cstheme="minorHAnsi"/>
                                <w:i/>
                                <w:iCs/>
                              </w:rPr>
                            </w:pPr>
                            <w:r w:rsidRPr="00D41D1E">
                              <w:rPr>
                                <w:rFonts w:cstheme="minorHAnsi"/>
                                <w:b/>
                                <w:bCs/>
                                <w:i/>
                                <w:iCs/>
                              </w:rPr>
                              <w:t>Note to EW:</w:t>
                            </w:r>
                            <w:r w:rsidRPr="009F4C47">
                              <w:rPr>
                                <w:rFonts w:cstheme="minorHAnsi"/>
                                <w:i/>
                                <w:iCs/>
                              </w:rPr>
                              <w:t xml:space="preserve"> Stop and allow the client to ask questions. Do NOT read the following questions aloud to all clients; instead, use them as a reference.</w:t>
                            </w:r>
                          </w:p>
                        </w:txbxContent>
                      </wps:txbx>
                      <wps:bodyPr rot="0" vert="horz" wrap="square" lIns="91440" tIns="45720" rIns="91440" bIns="45720" anchor="ctr" anchorCtr="0">
                        <a:noAutofit/>
                      </wps:bodyPr>
                    </wps:wsp>
                  </a:graphicData>
                </a:graphic>
              </wp:inline>
            </w:drawing>
          </mc:Choice>
          <mc:Fallback>
            <w:pict>
              <v:shape w14:anchorId="22FA3D78" id="_x0000_s1036"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" fillcolor="#f2f2f2 [3052]" strokecolor="#b12732">
                <v:shadow on="t" color="black" opacity=".25" origin="-.5,-.5" offset=".74836mm,.74836mm"/>
                <v:textbox>
                  <w:txbxContent>
                    <w:p w14:paraId="3F603D6B" w14:textId="77777777" w:rsidR="009F4C47" w:rsidRPr="009B1096" w:rsidRDefault="009F4C47" w:rsidP="000C47B0">
                      <w:pPr>
                        <w:rPr>
                          <w:rFonts w:cstheme="minorHAnsi"/>
                          <w:i/>
                          <w:iCs/>
                        </w:rPr>
                      </w:pPr>
                      <w:r w:rsidRPr="00D41D1E">
                        <w:rPr>
                          <w:rFonts w:cstheme="minorHAnsi"/>
                          <w:b/>
                          <w:bCs/>
                          <w:i/>
                          <w:iCs/>
                        </w:rPr>
                        <w:t>Note to EW:</w:t>
                      </w:r>
                      <w:r w:rsidRPr="009F4C47">
                        <w:rPr>
                          <w:rFonts w:cstheme="minorHAnsi"/>
                          <w:i/>
                          <w:iCs/>
                        </w:rPr>
                        <w:t xml:space="preserve"> Stop and allow the client to ask questions. Do NOT read the following questions aloud to all clients; instead, use them as a reference.</w:t>
                      </w:r>
                    </w:p>
                  </w:txbxContent>
                </v:textbox>
                <w10:anchorlock/>
              </v:shape>
            </w:pict>
          </mc:Fallback>
        </mc:AlternateContent>
      </w:r>
    </w:p>
    <w:p w14:paraId="40B2FA5D" w14:textId="77777777" w:rsidR="002D3C07" w:rsidRDefault="00D74AF5" w:rsidP="000A1DA1">
      <w:pPr>
        <w:pStyle w:val="Heading4NoLetter-IPR"/>
        <w:rPr>
          <w:shd w:val="clear" w:color="auto" w:fill="FFFFFF"/>
        </w:rPr>
      </w:pPr>
      <w:r w:rsidRPr="00750315">
        <w:rPr>
          <w:shd w:val="clear" w:color="auto" w:fill="FFFFFF"/>
        </w:rPr>
        <w:t xml:space="preserve">Can I </w:t>
      </w:r>
      <w:r w:rsidR="0032324B">
        <w:rPr>
          <w:shd w:val="clear" w:color="auto" w:fill="FFFFFF"/>
        </w:rPr>
        <w:t>do</w:t>
      </w:r>
      <w:r w:rsidRPr="00750315">
        <w:rPr>
          <w:shd w:val="clear" w:color="auto" w:fill="FFFFFF"/>
        </w:rPr>
        <w:t xml:space="preserve"> a training program rather than just look for a job? </w:t>
      </w:r>
    </w:p>
    <w:p w14:paraId="2D3BAA50" w14:textId="77777777" w:rsidR="002D3C07" w:rsidRDefault="00D74AF5" w:rsidP="00953356">
      <w:pPr>
        <w:pStyle w:val="BodyText-IPR"/>
        <w:rPr>
          <w:shd w:val="clear" w:color="auto" w:fill="FFFFFF"/>
        </w:rPr>
      </w:pPr>
      <w:r>
        <w:rPr>
          <w:shd w:val="clear" w:color="auto" w:fill="FFFFFF"/>
        </w:rPr>
        <w:t>You will be able to discuss your work experience and interests with your case manager</w:t>
      </w:r>
      <w:r w:rsidR="00CB78CD">
        <w:rPr>
          <w:shd w:val="clear" w:color="auto" w:fill="FFFFFF"/>
        </w:rPr>
        <w:t>,</w:t>
      </w:r>
      <w:r w:rsidR="00B35A8E">
        <w:rPr>
          <w:shd w:val="clear" w:color="auto" w:fill="FFFFFF"/>
        </w:rPr>
        <w:t xml:space="preserve"> who will try to find the right fit for you, </w:t>
      </w:r>
      <w:commentRangeStart w:id="21"/>
      <w:r w:rsidR="00B35A8E">
        <w:rPr>
          <w:shd w:val="clear" w:color="auto" w:fill="FFFFFF"/>
        </w:rPr>
        <w:t xml:space="preserve">but I can tell you a little about the </w:t>
      </w:r>
      <w:r w:rsidR="00B35A8E" w:rsidRPr="00953356">
        <w:t>different</w:t>
      </w:r>
      <w:r w:rsidR="00B35A8E">
        <w:rPr>
          <w:shd w:val="clear" w:color="auto" w:fill="FFFFFF"/>
        </w:rPr>
        <w:t xml:space="preserve"> training programs that may be available</w:t>
      </w:r>
      <w:commentRangeEnd w:id="21"/>
      <w:r w:rsidR="00B720C7">
        <w:rPr>
          <w:rStyle w:val="CommentReference"/>
          <w:rFonts w:asciiTheme="minorHAnsi" w:hAnsiTheme="minorHAnsi" w:cstheme="minorBidi"/>
          <w:color w:val="auto"/>
        </w:rPr>
        <w:commentReference w:id="21"/>
      </w:r>
      <w:r>
        <w:rPr>
          <w:shd w:val="clear" w:color="auto" w:fill="FFFFFF"/>
        </w:rPr>
        <w:t>.</w:t>
      </w:r>
    </w:p>
    <w:p w14:paraId="65018172" w14:textId="77777777" w:rsidR="00FD6DFC" w:rsidRPr="00750315" w:rsidRDefault="00FD6DFC" w:rsidP="000A1DA1">
      <w:pPr>
        <w:pStyle w:val="Heading4NoLetter-IPR"/>
      </w:pPr>
      <w:r w:rsidRPr="00750315">
        <w:t xml:space="preserve">How </w:t>
      </w:r>
      <w:r w:rsidR="0032324B">
        <w:t>can I learn more</w:t>
      </w:r>
      <w:r w:rsidRPr="00750315">
        <w:t xml:space="preserve"> about these programs?</w:t>
      </w:r>
    </w:p>
    <w:p w14:paraId="05CFF013" w14:textId="77777777" w:rsidR="00F022D9" w:rsidRPr="00953356" w:rsidRDefault="00FD6DFC" w:rsidP="00953356">
      <w:pPr>
        <w:pStyle w:val="BodyText-IPR"/>
        <w:rPr>
          <w:color w:val="FF0000"/>
        </w:rPr>
      </w:pPr>
      <w:r w:rsidRPr="00953356">
        <w:t xml:space="preserve">We offer different programs to help you develop your work skills and to help you find and keep a good job. </w:t>
      </w:r>
      <w:commentRangeStart w:id="22"/>
      <w:r w:rsidRPr="00953356">
        <w:t xml:space="preserve">You can learn more about the different types of programs available by visiting our website </w:t>
      </w:r>
      <w:r w:rsidRPr="00953356">
        <w:rPr>
          <w:color w:val="FF0000"/>
        </w:rPr>
        <w:t>(</w:t>
      </w:r>
      <w:hyperlink r:id="rId10" w:history="1">
        <w:r w:rsidRPr="00953356">
          <w:rPr>
            <w:rStyle w:val="Hyperlink"/>
            <w:rFonts w:cstheme="minorHAnsi"/>
            <w:color w:val="FF0000"/>
          </w:rPr>
          <w:t>www.dhs.st.gov/employmentprogram</w:t>
        </w:r>
      </w:hyperlink>
      <w:r w:rsidRPr="00953356">
        <w:rPr>
          <w:color w:val="FF0000"/>
        </w:rPr>
        <w:t>). You can also call 1</w:t>
      </w:r>
      <w:r w:rsidR="00CB78CD" w:rsidRPr="00953356">
        <w:rPr>
          <w:color w:val="FF0000"/>
        </w:rPr>
        <w:t>.</w:t>
      </w:r>
      <w:r w:rsidR="00CB78CD" w:rsidRPr="00953356">
        <w:rPr>
          <w:rFonts w:eastAsiaTheme="minorEastAsia"/>
          <w:color w:val="FF0000"/>
        </w:rPr>
        <w:t>800.123.4567</w:t>
      </w:r>
      <w:r w:rsidRPr="00953356">
        <w:rPr>
          <w:rFonts w:eastAsiaTheme="minorEastAsia"/>
          <w:color w:val="FF0000"/>
        </w:rPr>
        <w:t xml:space="preserve"> </w:t>
      </w:r>
      <w:r w:rsidRPr="00953356">
        <w:rPr>
          <w:color w:val="FF0000"/>
        </w:rPr>
        <w:t>to find out more.</w:t>
      </w:r>
      <w:commentRangeEnd w:id="22"/>
      <w:r w:rsidR="00B720C7">
        <w:rPr>
          <w:rStyle w:val="CommentReference"/>
          <w:rFonts w:asciiTheme="minorHAnsi" w:hAnsiTheme="minorHAnsi" w:cstheme="minorBidi"/>
          <w:color w:val="auto"/>
        </w:rPr>
        <w:commentReference w:id="22"/>
      </w:r>
    </w:p>
    <w:p w14:paraId="1539AD78" w14:textId="77777777" w:rsidR="005C64D9" w:rsidRPr="005C64D9" w:rsidRDefault="005C64D9" w:rsidP="000A1DA1">
      <w:pPr>
        <w:pStyle w:val="Heading4NoLetter-IPR"/>
      </w:pPr>
      <w:r>
        <w:t>I</w:t>
      </w:r>
      <w:r w:rsidRPr="005C64D9">
        <w:t>f I need help with transportation to get to a training, what should I do?</w:t>
      </w:r>
    </w:p>
    <w:p w14:paraId="60C0A0A5" w14:textId="77777777" w:rsidR="002D3C07" w:rsidRPr="00F24555" w:rsidRDefault="00444CD1" w:rsidP="00F87EBC">
      <w:pPr>
        <w:spacing w:after="240"/>
        <w:rPr>
          <w:rFonts w:cstheme="minorHAnsi"/>
          <w:color w:val="FF0000"/>
        </w:rPr>
      </w:pPr>
      <w:r w:rsidRPr="00F24555">
        <w:rPr>
          <w:rFonts w:cstheme="minorHAnsi"/>
          <w:color w:val="FF0000"/>
        </w:rPr>
        <w:t>[State response]</w:t>
      </w:r>
    </w:p>
    <w:p w14:paraId="58DFC1CA" w14:textId="77777777" w:rsidR="002F60AC" w:rsidRDefault="002F60AC" w:rsidP="000A1DA1">
      <w:pPr>
        <w:pStyle w:val="Heading4NoLetter-IPR"/>
      </w:pPr>
      <w:r w:rsidRPr="001A536E">
        <w:t>How long do I have to train or work?</w:t>
      </w:r>
    </w:p>
    <w:p w14:paraId="1B1A5926" w14:textId="77777777" w:rsidR="002D3C07" w:rsidRPr="00F24555" w:rsidRDefault="00444CD1" w:rsidP="00F87EBC">
      <w:pPr>
        <w:spacing w:after="240"/>
        <w:rPr>
          <w:rFonts w:cstheme="minorHAnsi"/>
          <w:color w:val="FF0000"/>
        </w:rPr>
      </w:pPr>
      <w:r w:rsidRPr="00F24555">
        <w:rPr>
          <w:rFonts w:cstheme="minorHAnsi"/>
          <w:color w:val="FF0000"/>
        </w:rPr>
        <w:t>[</w:t>
      </w:r>
      <w:r w:rsidR="005550F6" w:rsidRPr="00F24555">
        <w:rPr>
          <w:rFonts w:cstheme="minorHAnsi"/>
          <w:color w:val="FF0000"/>
        </w:rPr>
        <w:t>State response</w:t>
      </w:r>
      <w:r w:rsidRPr="00F24555">
        <w:rPr>
          <w:rFonts w:cstheme="minorHAnsi"/>
          <w:color w:val="FF0000"/>
        </w:rPr>
        <w:t>]</w:t>
      </w:r>
    </w:p>
    <w:p w14:paraId="5CDAB675" w14:textId="77777777" w:rsidR="002F60AC" w:rsidRDefault="008C04EC" w:rsidP="000A1DA1">
      <w:pPr>
        <w:pStyle w:val="Heading4NoLetter-IPR"/>
      </w:pPr>
      <w:r w:rsidRPr="001A536E">
        <w:t>When will my training start?</w:t>
      </w:r>
    </w:p>
    <w:p w14:paraId="4D96946C" w14:textId="77777777" w:rsidR="00AD4AA5" w:rsidRPr="00F24555" w:rsidRDefault="00444CD1" w:rsidP="00F87EBC">
      <w:pPr>
        <w:spacing w:after="240"/>
        <w:rPr>
          <w:rFonts w:cstheme="minorHAnsi"/>
          <w:color w:val="FF0000"/>
        </w:rPr>
      </w:pPr>
      <w:r w:rsidRPr="00F24555">
        <w:rPr>
          <w:rFonts w:cstheme="minorHAnsi"/>
          <w:color w:val="FF0000"/>
        </w:rPr>
        <w:t>[</w:t>
      </w:r>
      <w:r w:rsidR="005550F6" w:rsidRPr="00F24555">
        <w:rPr>
          <w:rFonts w:cstheme="minorHAnsi"/>
          <w:color w:val="FF0000"/>
        </w:rPr>
        <w:t>State response</w:t>
      </w:r>
      <w:r w:rsidRPr="00F24555">
        <w:rPr>
          <w:rFonts w:cstheme="minorHAnsi"/>
          <w:color w:val="FF0000"/>
        </w:rPr>
        <w:t>]</w:t>
      </w:r>
    </w:p>
    <w:p w14:paraId="24C8DEFC" w14:textId="77777777" w:rsidR="008C04EC" w:rsidRDefault="008C04EC" w:rsidP="000A1DA1">
      <w:pPr>
        <w:pStyle w:val="Heading4NoLetter-IPR"/>
      </w:pPr>
      <w:r w:rsidRPr="001A536E">
        <w:t xml:space="preserve">Where </w:t>
      </w:r>
      <w:r w:rsidR="008924D2" w:rsidRPr="001A536E">
        <w:t>will my training be?</w:t>
      </w:r>
    </w:p>
    <w:p w14:paraId="491F24AA" w14:textId="77777777" w:rsidR="00AD4AA5" w:rsidRPr="00F24555" w:rsidRDefault="00444CD1" w:rsidP="00F87EBC">
      <w:pPr>
        <w:spacing w:after="240"/>
        <w:rPr>
          <w:rFonts w:cstheme="minorHAnsi"/>
          <w:color w:val="FF0000"/>
        </w:rPr>
      </w:pPr>
      <w:r w:rsidRPr="00F24555">
        <w:rPr>
          <w:rFonts w:cstheme="minorHAnsi"/>
          <w:color w:val="FF0000"/>
        </w:rPr>
        <w:t>[</w:t>
      </w:r>
      <w:r w:rsidR="005550F6" w:rsidRPr="00F24555">
        <w:rPr>
          <w:rFonts w:cstheme="minorHAnsi"/>
          <w:color w:val="FF0000"/>
        </w:rPr>
        <w:t>State response</w:t>
      </w:r>
      <w:r w:rsidRPr="00F24555">
        <w:rPr>
          <w:rFonts w:cstheme="minorHAnsi"/>
          <w:color w:val="FF0000"/>
        </w:rPr>
        <w:t>]</w:t>
      </w:r>
    </w:p>
    <w:p w14:paraId="4ACE73A9" w14:textId="77777777" w:rsidR="008C04EC" w:rsidRDefault="008924D2" w:rsidP="000A1DA1">
      <w:pPr>
        <w:pStyle w:val="Heading4NoLetter-IPR"/>
      </w:pPr>
      <w:r w:rsidRPr="001A536E">
        <w:t xml:space="preserve">Can I choose what kind of training I </w:t>
      </w:r>
      <w:r w:rsidR="00AD4AA5">
        <w:t>take</w:t>
      </w:r>
      <w:r w:rsidRPr="001A536E">
        <w:t>?</w:t>
      </w:r>
    </w:p>
    <w:p w14:paraId="6D37F56E" w14:textId="77777777" w:rsidR="002D3C07" w:rsidRPr="00F24555" w:rsidRDefault="00444CD1" w:rsidP="00F87EBC">
      <w:pPr>
        <w:spacing w:after="240"/>
        <w:rPr>
          <w:rFonts w:cstheme="minorHAnsi"/>
          <w:color w:val="FF0000"/>
        </w:rPr>
      </w:pPr>
      <w:r w:rsidRPr="00F24555">
        <w:rPr>
          <w:rFonts w:cstheme="minorHAnsi"/>
          <w:color w:val="FF0000"/>
        </w:rPr>
        <w:t>[</w:t>
      </w:r>
      <w:r w:rsidR="005550F6" w:rsidRPr="00F24555">
        <w:rPr>
          <w:rFonts w:cstheme="minorHAnsi"/>
          <w:color w:val="FF0000"/>
        </w:rPr>
        <w:t>State response</w:t>
      </w:r>
      <w:r w:rsidRPr="00F24555">
        <w:rPr>
          <w:rFonts w:cstheme="minorHAnsi"/>
          <w:color w:val="FF0000"/>
        </w:rPr>
        <w:t>]</w:t>
      </w:r>
    </w:p>
    <w:p w14:paraId="16CF7167" w14:textId="77777777" w:rsidR="00E619C6" w:rsidRDefault="00032F2A" w:rsidP="004E5DC5">
      <w:pPr>
        <w:pStyle w:val="Heading3-IPR"/>
        <w:rPr>
          <w:shd w:val="clear" w:color="auto" w:fill="FFFFFF"/>
        </w:rPr>
      </w:pPr>
      <w:r>
        <w:rPr>
          <w:shd w:val="clear" w:color="auto" w:fill="FFFFFF"/>
        </w:rPr>
        <w:lastRenderedPageBreak/>
        <w:t>A</w:t>
      </w:r>
      <w:r w:rsidR="00DD0BBB" w:rsidRPr="002A770B">
        <w:rPr>
          <w:shd w:val="clear" w:color="auto" w:fill="FFFFFF"/>
        </w:rPr>
        <w:t>ble-</w:t>
      </w:r>
      <w:r>
        <w:rPr>
          <w:shd w:val="clear" w:color="auto" w:fill="FFFFFF"/>
        </w:rPr>
        <w:t>B</w:t>
      </w:r>
      <w:r w:rsidR="00DD0BBB" w:rsidRPr="002A770B">
        <w:rPr>
          <w:shd w:val="clear" w:color="auto" w:fill="FFFFFF"/>
        </w:rPr>
        <w:t xml:space="preserve">odied </w:t>
      </w:r>
      <w:r>
        <w:rPr>
          <w:shd w:val="clear" w:color="auto" w:fill="FFFFFF"/>
        </w:rPr>
        <w:t>A</w:t>
      </w:r>
      <w:r w:rsidR="00DD0BBB" w:rsidRPr="002A770B">
        <w:rPr>
          <w:shd w:val="clear" w:color="auto" w:fill="FFFFFF"/>
        </w:rPr>
        <w:t xml:space="preserve">dults </w:t>
      </w:r>
      <w:r>
        <w:rPr>
          <w:shd w:val="clear" w:color="auto" w:fill="FFFFFF"/>
        </w:rPr>
        <w:t>W</w:t>
      </w:r>
      <w:r w:rsidR="00DD0BBB" w:rsidRPr="002A770B">
        <w:rPr>
          <w:shd w:val="clear" w:color="auto" w:fill="FFFFFF"/>
        </w:rPr>
        <w:t xml:space="preserve">ithout </w:t>
      </w:r>
      <w:r>
        <w:rPr>
          <w:shd w:val="clear" w:color="auto" w:fill="FFFFFF"/>
        </w:rPr>
        <w:t>D</w:t>
      </w:r>
      <w:r w:rsidR="00DD0BBB" w:rsidRPr="002A770B">
        <w:rPr>
          <w:shd w:val="clear" w:color="auto" w:fill="FFFFFF"/>
        </w:rPr>
        <w:t>ependents (ABAWD)</w:t>
      </w:r>
      <w:r w:rsidR="00444CD1">
        <w:rPr>
          <w:shd w:val="clear" w:color="auto" w:fill="FFFFFF"/>
        </w:rPr>
        <w:t xml:space="preserve"> Work</w:t>
      </w:r>
      <w:r>
        <w:rPr>
          <w:shd w:val="clear" w:color="auto" w:fill="FFFFFF"/>
        </w:rPr>
        <w:t xml:space="preserve"> </w:t>
      </w:r>
      <w:r w:rsidR="001E29DD">
        <w:rPr>
          <w:shd w:val="clear" w:color="auto" w:fill="FFFFFF"/>
        </w:rPr>
        <w:t>Requirement</w:t>
      </w:r>
    </w:p>
    <w:p w14:paraId="2F3E3A63" w14:textId="77777777" w:rsidR="009F4C47" w:rsidRPr="009F4C47" w:rsidRDefault="009F4C47" w:rsidP="00D41D1E">
      <w:pPr>
        <w:pStyle w:val="BodyText-IPR"/>
        <w:spacing w:after="120"/>
      </w:pPr>
      <w:r w:rsidRPr="00DE227E">
        <w:rPr>
          <w:noProof/>
          <w:shd w:val="clear" w:color="auto" w:fill="FFFFFF"/>
        </w:rPr>
        <mc:AlternateContent>
          <mc:Choice Requires="wps">
            <w:drawing>
              <wp:inline distT="0" distB="0" distL="0" distR="0" wp14:anchorId="3C0DF813" wp14:editId="7EF2B9A7">
                <wp:extent cx="5791200" cy="1471723"/>
                <wp:effectExtent l="38100" t="38100" r="95250" b="10985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71723"/>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0ED6ED4C" w14:textId="77777777" w:rsidR="009F4C47" w:rsidRPr="009F4C47" w:rsidRDefault="009F4C47" w:rsidP="009F4C47">
                            <w:pPr>
                              <w:spacing w:after="120"/>
                              <w:rPr>
                                <w:rFonts w:cstheme="minorHAnsi"/>
                                <w:i/>
                                <w:iCs/>
                              </w:rPr>
                            </w:pPr>
                            <w:r w:rsidRPr="00D41D1E">
                              <w:rPr>
                                <w:rFonts w:cstheme="minorHAnsi"/>
                                <w:b/>
                                <w:bCs/>
                                <w:i/>
                                <w:iCs/>
                              </w:rPr>
                              <w:t>Note to EW:</w:t>
                            </w:r>
                            <w:r w:rsidRPr="009F4C47">
                              <w:rPr>
                                <w:rFonts w:cstheme="minorHAnsi"/>
                                <w:i/>
                                <w:iCs/>
                              </w:rPr>
                              <w:t xml:space="preserve"> This section is ONLY for households with </w:t>
                            </w:r>
                            <w:r w:rsidR="0084657A">
                              <w:rPr>
                                <w:rFonts w:cstheme="minorHAnsi"/>
                                <w:i/>
                                <w:iCs/>
                              </w:rPr>
                              <w:t>an ABAWD.</w:t>
                            </w:r>
                          </w:p>
                          <w:p w14:paraId="665A23CB" w14:textId="77777777" w:rsidR="009F4C47" w:rsidRDefault="009F4C47" w:rsidP="009F4C47">
                            <w:pPr>
                              <w:spacing w:after="120"/>
                              <w:rPr>
                                <w:rFonts w:cstheme="minorHAnsi"/>
                                <w:i/>
                                <w:iCs/>
                              </w:rPr>
                            </w:pPr>
                            <w:r w:rsidRPr="009F4C47">
                              <w:rPr>
                                <w:rFonts w:cstheme="minorHAnsi"/>
                                <w:i/>
                                <w:iCs/>
                              </w:rPr>
                              <w:t>If the household has NO</w:t>
                            </w:r>
                            <w:r w:rsidR="0084657A">
                              <w:rPr>
                                <w:rFonts w:cstheme="minorHAnsi"/>
                                <w:i/>
                                <w:iCs/>
                              </w:rPr>
                              <w:t xml:space="preserve"> ABAWDs</w:t>
                            </w:r>
                            <w:r w:rsidRPr="009F4C47">
                              <w:rPr>
                                <w:rFonts w:cstheme="minorHAnsi"/>
                                <w:i/>
                                <w:iCs/>
                              </w:rPr>
                              <w:t>, skip this section and ask if the client has questions.</w:t>
                            </w:r>
                          </w:p>
                          <w:p w14:paraId="2B1C22E0" w14:textId="77777777" w:rsidR="009F4C47" w:rsidRPr="009B1096" w:rsidRDefault="009F4C47" w:rsidP="009F4C47">
                            <w:pPr>
                              <w:rPr>
                                <w:rFonts w:cstheme="minorHAnsi"/>
                                <w:i/>
                                <w:iCs/>
                              </w:rPr>
                            </w:pPr>
                            <w:r w:rsidRPr="009F4C47">
                              <w:rPr>
                                <w:rFonts w:cstheme="minorHAnsi"/>
                                <w:i/>
                                <w:iCs/>
                              </w:rPr>
                              <w:t>If the household has individuals subject to an ABAWD requirement, identify the individuals, and explain the following:</w:t>
                            </w:r>
                          </w:p>
                        </w:txbxContent>
                      </wps:txbx>
                      <wps:bodyPr rot="0" vert="horz" wrap="square" lIns="91440" tIns="45720" rIns="91440" bIns="45720" anchor="ctr" anchorCtr="0">
                        <a:noAutofit/>
                      </wps:bodyPr>
                    </wps:wsp>
                  </a:graphicData>
                </a:graphic>
              </wp:inline>
            </w:drawing>
          </mc:Choice>
          <mc:Fallback>
            <w:pict>
              <v:shape w14:anchorId="3C0DF813" id="Text Box 11" o:spid="_x0000_s1037" type="#_x0000_t202" style="width:456pt;height:11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" fillcolor="#f2f2f2 [3052]" strokecolor="#b12732">
                <v:shadow on="t" color="black" opacity=".25" origin="-.5,-.5" offset=".74836mm,.74836mm"/>
                <v:textbox>
                  <w:txbxContent>
                    <w:p w14:paraId="0ED6ED4C" w14:textId="77777777" w:rsidR="009F4C47" w:rsidRPr="009F4C47" w:rsidRDefault="009F4C47" w:rsidP="009F4C47">
                      <w:pPr>
                        <w:spacing w:after="120"/>
                        <w:rPr>
                          <w:rFonts w:cstheme="minorHAnsi"/>
                          <w:i/>
                          <w:iCs/>
                        </w:rPr>
                      </w:pPr>
                      <w:r w:rsidRPr="00D41D1E">
                        <w:rPr>
                          <w:rFonts w:cstheme="minorHAnsi"/>
                          <w:b/>
                          <w:bCs/>
                          <w:i/>
                          <w:iCs/>
                        </w:rPr>
                        <w:t>Note to EW:</w:t>
                      </w:r>
                      <w:r w:rsidRPr="009F4C47">
                        <w:rPr>
                          <w:rFonts w:cstheme="minorHAnsi"/>
                          <w:i/>
                          <w:iCs/>
                        </w:rPr>
                        <w:t xml:space="preserve"> This section is ONLY for households with </w:t>
                      </w:r>
                      <w:r w:rsidR="0084657A">
                        <w:rPr>
                          <w:rFonts w:cstheme="minorHAnsi"/>
                          <w:i/>
                          <w:iCs/>
                        </w:rPr>
                        <w:t>an ABAWD.</w:t>
                      </w:r>
                    </w:p>
                    <w:p w14:paraId="665A23CB" w14:textId="77777777" w:rsidR="009F4C47" w:rsidRDefault="009F4C47" w:rsidP="009F4C47">
                      <w:pPr>
                        <w:spacing w:after="120"/>
                        <w:rPr>
                          <w:rFonts w:cstheme="minorHAnsi"/>
                          <w:i/>
                          <w:iCs/>
                        </w:rPr>
                      </w:pPr>
                      <w:r w:rsidRPr="009F4C47">
                        <w:rPr>
                          <w:rFonts w:cstheme="minorHAnsi"/>
                          <w:i/>
                          <w:iCs/>
                        </w:rPr>
                        <w:t>If the household has NO</w:t>
                      </w:r>
                      <w:r w:rsidR="0084657A">
                        <w:rPr>
                          <w:rFonts w:cstheme="minorHAnsi"/>
                          <w:i/>
                          <w:iCs/>
                        </w:rPr>
                        <w:t xml:space="preserve"> ABAWDs</w:t>
                      </w:r>
                      <w:r w:rsidRPr="009F4C47">
                        <w:rPr>
                          <w:rFonts w:cstheme="minorHAnsi"/>
                          <w:i/>
                          <w:iCs/>
                        </w:rPr>
                        <w:t>, skip this section and ask if the client has questions.</w:t>
                      </w:r>
                    </w:p>
                    <w:p w14:paraId="2B1C22E0" w14:textId="77777777" w:rsidR="009F4C47" w:rsidRPr="009B1096" w:rsidRDefault="009F4C47" w:rsidP="009F4C47">
                      <w:pPr>
                        <w:rPr>
                          <w:rFonts w:cstheme="minorHAnsi"/>
                          <w:i/>
                          <w:iCs/>
                        </w:rPr>
                      </w:pPr>
                      <w:r w:rsidRPr="009F4C47">
                        <w:rPr>
                          <w:rFonts w:cstheme="minorHAnsi"/>
                          <w:i/>
                          <w:iCs/>
                        </w:rPr>
                        <w:t>If the household has individuals subject to an ABAWD requirement, identify the individuals, and explain the following:</w:t>
                      </w:r>
                    </w:p>
                  </w:txbxContent>
                </v:textbox>
                <w10:anchorlock/>
              </v:shape>
            </w:pict>
          </mc:Fallback>
        </mc:AlternateContent>
      </w:r>
    </w:p>
    <w:p w14:paraId="0152A3C3" w14:textId="77777777" w:rsidR="002D3C07" w:rsidRPr="004E5DC5" w:rsidRDefault="00092A80" w:rsidP="00953356">
      <w:pPr>
        <w:pStyle w:val="Heading4-IPR"/>
        <w:numPr>
          <w:ilvl w:val="0"/>
          <w:numId w:val="18"/>
        </w:numPr>
        <w:rPr>
          <w:shd w:val="clear" w:color="auto" w:fill="FFFFFF"/>
        </w:rPr>
      </w:pPr>
      <w:r w:rsidRPr="004E5DC5">
        <w:rPr>
          <w:shd w:val="clear" w:color="auto" w:fill="FFFFFF"/>
        </w:rPr>
        <w:t>Requirements</w:t>
      </w:r>
    </w:p>
    <w:p w14:paraId="5A61215E" w14:textId="77777777" w:rsidR="00382C0E" w:rsidRDefault="00007EF2" w:rsidP="00953356">
      <w:pPr>
        <w:pStyle w:val="BodyText-IPR"/>
      </w:pPr>
      <w:r w:rsidRPr="00F622AF">
        <w:rPr>
          <w:b/>
          <w:bCs/>
          <w:shd w:val="clear" w:color="auto" w:fill="FFFFFF"/>
        </w:rPr>
        <w:t>These individuals in your household</w:t>
      </w:r>
      <w:r w:rsidRPr="00F622AF">
        <w:rPr>
          <w:shd w:val="clear" w:color="auto" w:fill="FFFFFF"/>
        </w:rPr>
        <w:t xml:space="preserve"> </w:t>
      </w:r>
      <w:r w:rsidR="00382C0E" w:rsidRPr="00783A74">
        <w:t xml:space="preserve">must </w:t>
      </w:r>
      <w:r w:rsidR="00382C0E">
        <w:t xml:space="preserve">also </w:t>
      </w:r>
      <w:r w:rsidR="00382C0E" w:rsidRPr="00783A74">
        <w:t>follow</w:t>
      </w:r>
      <w:r w:rsidR="00760D84">
        <w:t xml:space="preserve"> the</w:t>
      </w:r>
      <w:r w:rsidR="00382C0E">
        <w:t xml:space="preserve"> </w:t>
      </w:r>
      <w:commentRangeStart w:id="23"/>
      <w:r w:rsidR="00760D84">
        <w:rPr>
          <w:b/>
          <w:bCs/>
        </w:rPr>
        <w:t>Time Limit Rules</w:t>
      </w:r>
      <w:r w:rsidR="00382C0E">
        <w:rPr>
          <w:b/>
          <w:bCs/>
        </w:rPr>
        <w:t xml:space="preserve"> </w:t>
      </w:r>
      <w:commentRangeEnd w:id="23"/>
      <w:r w:rsidR="00D536DA">
        <w:rPr>
          <w:rStyle w:val="CommentReference"/>
        </w:rPr>
        <w:commentReference w:id="23"/>
      </w:r>
      <w:r w:rsidR="00731531">
        <w:t xml:space="preserve">to keep </w:t>
      </w:r>
      <w:r w:rsidR="00001E68">
        <w:t xml:space="preserve">SNAP </w:t>
      </w:r>
      <w:r w:rsidR="00731531">
        <w:t xml:space="preserve">benefits </w:t>
      </w:r>
      <w:r w:rsidR="00731531" w:rsidRPr="001037C4">
        <w:t xml:space="preserve">for more than 3 months in a </w:t>
      </w:r>
      <w:r w:rsidR="00DC780E">
        <w:t>3</w:t>
      </w:r>
      <w:r w:rsidR="00731531" w:rsidRPr="001037C4">
        <w:t>-year period</w:t>
      </w:r>
      <w:r w:rsidR="00001E68">
        <w:t>:</w:t>
      </w:r>
    </w:p>
    <w:p w14:paraId="5B49EF76" w14:textId="77777777" w:rsidR="00001E68" w:rsidRPr="00F24555" w:rsidRDefault="00001E68" w:rsidP="00F24555">
      <w:pPr>
        <w:pStyle w:val="BulletsRed-IPR"/>
        <w:rPr>
          <w:color w:val="FF0000"/>
          <w:shd w:val="clear" w:color="auto" w:fill="FFFFFF"/>
        </w:rPr>
      </w:pPr>
      <w:r w:rsidRPr="00F24555">
        <w:rPr>
          <w:color w:val="FF0000"/>
          <w:shd w:val="clear" w:color="auto" w:fill="FFFFFF"/>
        </w:rPr>
        <w:t xml:space="preserve">[Name of household member with </w:t>
      </w:r>
      <w:r w:rsidR="00B4653A" w:rsidRPr="00F24555">
        <w:rPr>
          <w:color w:val="FF0000"/>
          <w:shd w:val="clear" w:color="auto" w:fill="FFFFFF"/>
        </w:rPr>
        <w:t>an ABAWD work</w:t>
      </w:r>
      <w:r w:rsidRPr="00F24555">
        <w:rPr>
          <w:color w:val="FF0000"/>
          <w:shd w:val="clear" w:color="auto" w:fill="FFFFFF"/>
        </w:rPr>
        <w:t xml:space="preserve"> requirement]</w:t>
      </w:r>
    </w:p>
    <w:p w14:paraId="3E745EC7" w14:textId="77777777" w:rsidR="00001E68" w:rsidRPr="00F24555" w:rsidRDefault="00001E68" w:rsidP="00F24555">
      <w:pPr>
        <w:pStyle w:val="BulletsRed-IPR"/>
        <w:rPr>
          <w:color w:val="FF0000"/>
          <w:shd w:val="clear" w:color="auto" w:fill="FFFFFF"/>
        </w:rPr>
      </w:pPr>
      <w:r w:rsidRPr="00F24555">
        <w:rPr>
          <w:color w:val="FF0000"/>
          <w:shd w:val="clear" w:color="auto" w:fill="FFFFFF"/>
        </w:rPr>
        <w:t>[Name of household member with a</w:t>
      </w:r>
      <w:r w:rsidR="00B4653A" w:rsidRPr="00F24555">
        <w:rPr>
          <w:color w:val="FF0000"/>
          <w:shd w:val="clear" w:color="auto" w:fill="FFFFFF"/>
        </w:rPr>
        <w:t>n</w:t>
      </w:r>
      <w:r w:rsidRPr="00F24555">
        <w:rPr>
          <w:color w:val="FF0000"/>
          <w:shd w:val="clear" w:color="auto" w:fill="FFFFFF"/>
        </w:rPr>
        <w:t xml:space="preserve"> </w:t>
      </w:r>
      <w:r w:rsidR="00B4653A" w:rsidRPr="00F24555">
        <w:rPr>
          <w:color w:val="FF0000"/>
          <w:shd w:val="clear" w:color="auto" w:fill="FFFFFF"/>
        </w:rPr>
        <w:t xml:space="preserve">ABAWD </w:t>
      </w:r>
      <w:r w:rsidRPr="00F24555">
        <w:rPr>
          <w:color w:val="FF0000"/>
          <w:shd w:val="clear" w:color="auto" w:fill="FFFFFF"/>
        </w:rPr>
        <w:t>work requirement]</w:t>
      </w:r>
    </w:p>
    <w:p w14:paraId="1164DB20" w14:textId="77777777" w:rsidR="00001E68" w:rsidRPr="00F24555" w:rsidRDefault="00001E68" w:rsidP="00F24555">
      <w:pPr>
        <w:pStyle w:val="BulletsRed-IPR"/>
        <w:spacing w:after="240"/>
        <w:rPr>
          <w:color w:val="FF0000"/>
          <w:shd w:val="clear" w:color="auto" w:fill="FFFFFF"/>
        </w:rPr>
      </w:pPr>
      <w:r w:rsidRPr="00F24555">
        <w:rPr>
          <w:color w:val="FF0000"/>
          <w:shd w:val="clear" w:color="auto" w:fill="FFFFFF"/>
        </w:rPr>
        <w:t>[Name of household member with a</w:t>
      </w:r>
      <w:r w:rsidR="00B4653A" w:rsidRPr="00F24555">
        <w:rPr>
          <w:color w:val="FF0000"/>
          <w:shd w:val="clear" w:color="auto" w:fill="FFFFFF"/>
        </w:rPr>
        <w:t>n</w:t>
      </w:r>
      <w:r w:rsidRPr="00F24555">
        <w:rPr>
          <w:color w:val="FF0000"/>
          <w:shd w:val="clear" w:color="auto" w:fill="FFFFFF"/>
        </w:rPr>
        <w:t xml:space="preserve"> </w:t>
      </w:r>
      <w:r w:rsidR="00B4653A" w:rsidRPr="00F24555">
        <w:rPr>
          <w:color w:val="FF0000"/>
          <w:shd w:val="clear" w:color="auto" w:fill="FFFFFF"/>
        </w:rPr>
        <w:t>ABAWD</w:t>
      </w:r>
      <w:r w:rsidRPr="00F24555">
        <w:rPr>
          <w:color w:val="FF0000"/>
          <w:shd w:val="clear" w:color="auto" w:fill="FFFFFF"/>
        </w:rPr>
        <w:t xml:space="preserve"> work requirement]</w:t>
      </w:r>
    </w:p>
    <w:p w14:paraId="65372481" w14:textId="6C083D7B" w:rsidR="00BE1AAB" w:rsidRDefault="00431788" w:rsidP="00953356">
      <w:pPr>
        <w:pStyle w:val="BodyText-IPR"/>
      </w:pPr>
      <w:r w:rsidRPr="00BB225A">
        <w:t xml:space="preserve">These Time Limit Rules apply to </w:t>
      </w:r>
      <w:r w:rsidR="00866C62">
        <w:t xml:space="preserve">your household </w:t>
      </w:r>
      <w:r w:rsidRPr="00BB225A">
        <w:t xml:space="preserve">because </w:t>
      </w:r>
      <w:r w:rsidR="00592600" w:rsidRPr="00592600">
        <w:rPr>
          <w:color w:val="FF0000"/>
        </w:rPr>
        <w:t>[</w:t>
      </w:r>
      <w:r w:rsidR="00592600" w:rsidRPr="00A6046B">
        <w:rPr>
          <w:color w:val="FF0000"/>
          <w:shd w:val="clear" w:color="auto" w:fill="FFFFFF"/>
        </w:rPr>
        <w:t>member</w:t>
      </w:r>
      <w:r w:rsidR="00592600">
        <w:rPr>
          <w:color w:val="FF0000"/>
          <w:shd w:val="clear" w:color="auto" w:fill="FFFFFF"/>
        </w:rPr>
        <w:t>s</w:t>
      </w:r>
      <w:r w:rsidR="00592600" w:rsidRPr="00A6046B">
        <w:rPr>
          <w:color w:val="FF0000"/>
          <w:shd w:val="clear" w:color="auto" w:fill="FFFFFF"/>
        </w:rPr>
        <w:t xml:space="preserve"> with a</w:t>
      </w:r>
      <w:r w:rsidR="00592600">
        <w:rPr>
          <w:color w:val="FF0000"/>
          <w:shd w:val="clear" w:color="auto" w:fill="FFFFFF"/>
        </w:rPr>
        <w:t>n</w:t>
      </w:r>
      <w:r w:rsidR="00592600" w:rsidRPr="00A6046B">
        <w:rPr>
          <w:color w:val="FF0000"/>
          <w:shd w:val="clear" w:color="auto" w:fill="FFFFFF"/>
        </w:rPr>
        <w:t xml:space="preserve"> </w:t>
      </w:r>
      <w:r w:rsidR="00592600">
        <w:rPr>
          <w:color w:val="FF0000"/>
          <w:shd w:val="clear" w:color="auto" w:fill="FFFFFF"/>
        </w:rPr>
        <w:t>ABAWD</w:t>
      </w:r>
      <w:r w:rsidR="00592600" w:rsidRPr="00A6046B">
        <w:rPr>
          <w:color w:val="FF0000"/>
          <w:shd w:val="clear" w:color="auto" w:fill="FFFFFF"/>
        </w:rPr>
        <w:t xml:space="preserve"> work requirement</w:t>
      </w:r>
      <w:r w:rsidR="00EC5D0B">
        <w:rPr>
          <w:color w:val="FF0000"/>
          <w:shd w:val="clear" w:color="auto" w:fill="FFFFFF"/>
        </w:rPr>
        <w:t>]</w:t>
      </w:r>
      <w:r w:rsidR="00592600" w:rsidRPr="00BB225A">
        <w:t xml:space="preserve"> </w:t>
      </w:r>
      <w:r w:rsidRPr="00BB225A">
        <w:t xml:space="preserve">are between ages </w:t>
      </w:r>
      <w:commentRangeStart w:id="24"/>
      <w:r w:rsidR="009524E2">
        <w:t>18 and 49</w:t>
      </w:r>
      <w:commentRangeEnd w:id="24"/>
      <w:r w:rsidR="009524E2">
        <w:rPr>
          <w:rStyle w:val="CommentReference"/>
        </w:rPr>
        <w:commentReference w:id="24"/>
      </w:r>
      <w:r w:rsidRPr="00BB225A">
        <w:t>, do not live with a child under 18, and are considered physically and mentally able to work. This is often called the Able-Bodied Adult</w:t>
      </w:r>
      <w:r w:rsidR="00DC780E">
        <w:t>s</w:t>
      </w:r>
      <w:r w:rsidRPr="00BB225A">
        <w:t xml:space="preserve"> Without Dependents (ABAWD) work requirement.</w:t>
      </w:r>
    </w:p>
    <w:p w14:paraId="0F804674" w14:textId="77777777" w:rsidR="00382C0E" w:rsidRDefault="00382C0E" w:rsidP="00953356">
      <w:pPr>
        <w:pStyle w:val="BodyText-IPR"/>
      </w:pPr>
      <w:r>
        <w:t xml:space="preserve">To follow the </w:t>
      </w:r>
      <w:r w:rsidR="00C509B5">
        <w:t>Time Limit Rules</w:t>
      </w:r>
      <w:r w:rsidR="001B00DE">
        <w:t xml:space="preserve"> </w:t>
      </w:r>
      <w:r>
        <w:rPr>
          <w:color w:val="FF0000"/>
        </w:rPr>
        <w:t>[y</w:t>
      </w:r>
      <w:r w:rsidRPr="003F7DCE">
        <w:rPr>
          <w:color w:val="FF0000"/>
        </w:rPr>
        <w:t>ou</w:t>
      </w:r>
      <w:r w:rsidR="00C151DF">
        <w:rPr>
          <w:color w:val="FF0000"/>
        </w:rPr>
        <w:t>/they</w:t>
      </w:r>
      <w:r w:rsidRPr="003F7DCE">
        <w:rPr>
          <w:color w:val="FF0000"/>
        </w:rPr>
        <w:t>]</w:t>
      </w:r>
      <w:r w:rsidRPr="001037C4">
        <w:t xml:space="preserve"> </w:t>
      </w:r>
      <w:r>
        <w:t>must</w:t>
      </w:r>
      <w:r w:rsidR="00DC780E">
        <w:t>—</w:t>
      </w:r>
    </w:p>
    <w:p w14:paraId="471B7E99" w14:textId="77777777" w:rsidR="002D3C07" w:rsidRDefault="00092A80" w:rsidP="00953356">
      <w:pPr>
        <w:pStyle w:val="BulletsRed-IPR"/>
      </w:pPr>
      <w:r w:rsidRPr="00D842B3">
        <w:t>Spend at least 80 hours each month</w:t>
      </w:r>
      <w:r w:rsidR="00E929BD">
        <w:t xml:space="preserve"> </w:t>
      </w:r>
      <w:r w:rsidRPr="00D842B3">
        <w:t>working, participating in a job program or similar activities we approved, or volunteering</w:t>
      </w:r>
    </w:p>
    <w:p w14:paraId="04D47EBD" w14:textId="77777777" w:rsidR="00092A80" w:rsidRPr="00D842B3" w:rsidRDefault="00BB4CE4" w:rsidP="00E01CBD">
      <w:pPr>
        <w:pStyle w:val="BulletsRed-IPR"/>
        <w:numPr>
          <w:ilvl w:val="0"/>
          <w:numId w:val="0"/>
        </w:numPr>
        <w:ind w:left="720"/>
      </w:pPr>
      <w:r>
        <w:t>OR</w:t>
      </w:r>
    </w:p>
    <w:p w14:paraId="670ED341" w14:textId="77777777" w:rsidR="00092A80" w:rsidRPr="00D842B3" w:rsidRDefault="00092A80" w:rsidP="00265DFD">
      <w:pPr>
        <w:pStyle w:val="BulletsRed-IPR"/>
        <w:spacing w:after="240"/>
      </w:pPr>
      <w:commentRangeStart w:id="25"/>
      <w:r w:rsidRPr="00D842B3">
        <w:t>Participate in workfare for the number of hours we assigned to you each month</w:t>
      </w:r>
      <w:commentRangeEnd w:id="25"/>
      <w:r w:rsidR="006D70DB">
        <w:rPr>
          <w:rStyle w:val="CommentReference"/>
        </w:rPr>
        <w:commentReference w:id="25"/>
      </w:r>
    </w:p>
    <w:p w14:paraId="3ECB401A" w14:textId="77777777" w:rsidR="00092A80" w:rsidRPr="00BB4CE4" w:rsidRDefault="00092A80" w:rsidP="00953356">
      <w:pPr>
        <w:pStyle w:val="BodyText-IPR"/>
      </w:pPr>
      <w:r w:rsidRPr="00BB4CE4">
        <w:t xml:space="preserve">If you </w:t>
      </w:r>
      <w:r w:rsidR="00DC780E">
        <w:t>have been</w:t>
      </w:r>
      <w:r w:rsidR="00DC780E" w:rsidRPr="00BB4CE4">
        <w:t xml:space="preserve"> </w:t>
      </w:r>
      <w:r w:rsidRPr="00BB4CE4">
        <w:t xml:space="preserve">working more than 80 hours a month and your work hours drop below 80 hours a month, </w:t>
      </w:r>
      <w:commentRangeStart w:id="26"/>
      <w:r w:rsidRPr="00F622AF">
        <w:rPr>
          <w:color w:val="FF0000"/>
        </w:rPr>
        <w:t>you must call</w:t>
      </w:r>
      <w:r w:rsidRPr="0084335C">
        <w:rPr>
          <w:color w:val="FF0000"/>
        </w:rPr>
        <w:t xml:space="preserve"> us at 1</w:t>
      </w:r>
      <w:r w:rsidR="00DC780E">
        <w:rPr>
          <w:color w:val="FF0000"/>
        </w:rPr>
        <w:t>.</w:t>
      </w:r>
      <w:r w:rsidRPr="0084335C">
        <w:rPr>
          <w:color w:val="FF0000"/>
        </w:rPr>
        <w:t>800</w:t>
      </w:r>
      <w:r w:rsidR="00DC780E">
        <w:rPr>
          <w:color w:val="FF0000"/>
        </w:rPr>
        <w:t>.</w:t>
      </w:r>
      <w:r w:rsidRPr="0084335C">
        <w:rPr>
          <w:color w:val="FF0000"/>
        </w:rPr>
        <w:t>123</w:t>
      </w:r>
      <w:r w:rsidR="00DC780E">
        <w:rPr>
          <w:color w:val="FF0000"/>
        </w:rPr>
        <w:t>.</w:t>
      </w:r>
      <w:r w:rsidRPr="0084335C">
        <w:rPr>
          <w:color w:val="FF0000"/>
        </w:rPr>
        <w:t>4567 within 10 days</w:t>
      </w:r>
      <w:r w:rsidRPr="00BB4CE4">
        <w:t>.</w:t>
      </w:r>
      <w:commentRangeEnd w:id="26"/>
      <w:r w:rsidR="00776A72">
        <w:rPr>
          <w:rStyle w:val="CommentReference"/>
          <w:rFonts w:asciiTheme="minorHAnsi" w:hAnsiTheme="minorHAnsi" w:cstheme="minorBidi"/>
          <w:color w:val="auto"/>
        </w:rPr>
        <w:commentReference w:id="26"/>
      </w:r>
    </w:p>
    <w:p w14:paraId="1666F6F8" w14:textId="77777777" w:rsidR="00092A80" w:rsidRDefault="00092A80" w:rsidP="004E5DC5">
      <w:pPr>
        <w:pStyle w:val="Heading4-IPR"/>
        <w:rPr>
          <w:shd w:val="clear" w:color="auto" w:fill="FFFFFF"/>
        </w:rPr>
      </w:pPr>
      <w:r w:rsidRPr="00382C0E">
        <w:rPr>
          <w:shd w:val="clear" w:color="auto" w:fill="FFFFFF"/>
        </w:rPr>
        <w:t>Exemptions</w:t>
      </w:r>
    </w:p>
    <w:p w14:paraId="071D538D" w14:textId="77777777" w:rsidR="005442EC" w:rsidRPr="00135D52" w:rsidRDefault="007048D4" w:rsidP="00D41D1E">
      <w:pPr>
        <w:pStyle w:val="BodyText-IPR"/>
        <w:spacing w:after="120"/>
        <w:rPr>
          <w:color w:val="4472C4" w:themeColor="accent1"/>
        </w:rPr>
      </w:pPr>
      <w:r w:rsidRPr="00DE227E">
        <w:rPr>
          <w:i/>
          <w:iCs/>
          <w:noProof/>
          <w:color w:val="4472C4" w:themeColor="accent1"/>
          <w:shd w:val="clear" w:color="auto" w:fill="FFFFFF"/>
        </w:rPr>
        <mc:AlternateContent>
          <mc:Choice Requires="wps">
            <w:drawing>
              <wp:inline distT="0" distB="0" distL="0" distR="0" wp14:anchorId="40C94A2F" wp14:editId="052FB323">
                <wp:extent cx="5791200" cy="457200"/>
                <wp:effectExtent l="38100" t="38100" r="95250" b="11430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58BFFAC6" w14:textId="77777777" w:rsidR="007048D4" w:rsidRPr="00C25396" w:rsidRDefault="007048D4" w:rsidP="007048D4">
                            <w:pPr>
                              <w:rPr>
                                <w:rFonts w:cstheme="minorHAnsi"/>
                                <w:i/>
                                <w:iCs/>
                              </w:rPr>
                            </w:pPr>
                            <w:r w:rsidRPr="00D41D1E">
                              <w:rPr>
                                <w:rFonts w:cstheme="minorHAnsi"/>
                                <w:b/>
                                <w:bCs/>
                                <w:i/>
                                <w:iCs/>
                              </w:rPr>
                              <w:t>Note to EW:</w:t>
                            </w:r>
                            <w:r w:rsidRPr="007F76C7">
                              <w:rPr>
                                <w:rFonts w:cstheme="minorHAnsi"/>
                                <w:i/>
                                <w:iCs/>
                              </w:rPr>
                              <w:t xml:space="preserve"> </w:t>
                            </w:r>
                            <w:r w:rsidRPr="00C25396">
                              <w:rPr>
                                <w:rFonts w:cstheme="minorHAnsi"/>
                                <w:i/>
                                <w:iCs/>
                              </w:rPr>
                              <w:t>Discuss potential exemptions that may apply to members of the household based upon their circumstances.</w:t>
                            </w:r>
                          </w:p>
                          <w:p w14:paraId="58047224" w14:textId="77777777" w:rsidR="007048D4" w:rsidRPr="00C25396" w:rsidRDefault="007048D4" w:rsidP="007048D4">
                            <w:pPr>
                              <w:rPr>
                                <w:rFonts w:cstheme="minorHAnsi"/>
                                <w:i/>
                                <w:iCs/>
                              </w:rPr>
                            </w:pPr>
                          </w:p>
                        </w:txbxContent>
                      </wps:txbx>
                      <wps:bodyPr rot="0" vert="horz" wrap="square" lIns="91440" tIns="45720" rIns="91440" bIns="45720" anchor="ctr" anchorCtr="0">
                        <a:noAutofit/>
                      </wps:bodyPr>
                    </wps:wsp>
                  </a:graphicData>
                </a:graphic>
              </wp:inline>
            </w:drawing>
          </mc:Choice>
          <mc:Fallback>
            <w:pict>
              <v:shape w14:anchorId="40C94A2F" id="_x0000_s1038"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" fillcolor="#f2f2f2 [3052]" strokecolor="#b12732">
                <v:shadow on="t" color="black" opacity=".25" origin="-.5,-.5" offset=".74836mm,.74836mm"/>
                <v:textbox>
                  <w:txbxContent>
                    <w:p w14:paraId="58BFFAC6" w14:textId="77777777" w:rsidR="007048D4" w:rsidRPr="00C25396" w:rsidRDefault="007048D4" w:rsidP="007048D4">
                      <w:pPr>
                        <w:rPr>
                          <w:rFonts w:cstheme="minorHAnsi"/>
                          <w:i/>
                          <w:iCs/>
                        </w:rPr>
                      </w:pPr>
                      <w:r w:rsidRPr="00D41D1E">
                        <w:rPr>
                          <w:rFonts w:cstheme="minorHAnsi"/>
                          <w:b/>
                          <w:bCs/>
                          <w:i/>
                          <w:iCs/>
                        </w:rPr>
                        <w:t>Note to EW:</w:t>
                      </w:r>
                      <w:r w:rsidRPr="007F76C7">
                        <w:rPr>
                          <w:rFonts w:cstheme="minorHAnsi"/>
                          <w:i/>
                          <w:iCs/>
                        </w:rPr>
                        <w:t xml:space="preserve"> </w:t>
                      </w:r>
                      <w:r w:rsidRPr="00C25396">
                        <w:rPr>
                          <w:rFonts w:cstheme="minorHAnsi"/>
                          <w:i/>
                          <w:iCs/>
                        </w:rPr>
                        <w:t>Discuss potential exemptions that may apply to members of the household based upon their circumstances.</w:t>
                      </w:r>
                    </w:p>
                    <w:p w14:paraId="58047224" w14:textId="77777777" w:rsidR="007048D4" w:rsidRPr="00C25396" w:rsidRDefault="007048D4" w:rsidP="007048D4">
                      <w:pPr>
                        <w:rPr>
                          <w:rFonts w:cstheme="minorHAnsi"/>
                          <w:i/>
                          <w:iCs/>
                        </w:rPr>
                      </w:pPr>
                    </w:p>
                  </w:txbxContent>
                </v:textbox>
                <w10:anchorlock/>
              </v:shape>
            </w:pict>
          </mc:Fallback>
        </mc:AlternateContent>
      </w:r>
    </w:p>
    <w:p w14:paraId="1C32BAB7" w14:textId="7234E359" w:rsidR="009524E2" w:rsidRDefault="00043655" w:rsidP="009524E2">
      <w:pPr>
        <w:spacing w:after="240" w:line="240" w:lineRule="auto"/>
      </w:pPr>
      <w:r w:rsidRPr="00F622AF">
        <w:rPr>
          <w:color w:val="000000" w:themeColor="text1"/>
        </w:rPr>
        <w:t>Individuals</w:t>
      </w:r>
      <w:r w:rsidR="005C3658">
        <w:rPr>
          <w:color w:val="000000" w:themeColor="text1"/>
        </w:rPr>
        <w:t xml:space="preserve"> in your household</w:t>
      </w:r>
      <w:r w:rsidR="008C3E1F" w:rsidRPr="00F622AF">
        <w:rPr>
          <w:color w:val="000000" w:themeColor="text1"/>
        </w:rPr>
        <w:t xml:space="preserve"> </w:t>
      </w:r>
      <w:r w:rsidR="00092A80" w:rsidRPr="001037C4">
        <w:t xml:space="preserve">may not have to follow any of these </w:t>
      </w:r>
      <w:r w:rsidR="00911AB7">
        <w:t>T</w:t>
      </w:r>
      <w:r w:rsidR="00092A80" w:rsidRPr="001037C4">
        <w:t xml:space="preserve">ime </w:t>
      </w:r>
      <w:r w:rsidR="00C15463">
        <w:t>L</w:t>
      </w:r>
      <w:r w:rsidR="00092A80" w:rsidRPr="001037C4">
        <w:t xml:space="preserve">imit Rules </w:t>
      </w:r>
      <w:r w:rsidR="00DC2F95" w:rsidRPr="001037C4">
        <w:t>if</w:t>
      </w:r>
      <w:r w:rsidR="00DC2F95">
        <w:t xml:space="preserve"> </w:t>
      </w:r>
      <w:r w:rsidR="005C3658" w:rsidRPr="00F622AF">
        <w:rPr>
          <w:color w:val="FF0000"/>
        </w:rPr>
        <w:t>[</w:t>
      </w:r>
      <w:r w:rsidR="00DC2F95" w:rsidRPr="00F622AF">
        <w:rPr>
          <w:color w:val="FF0000"/>
        </w:rPr>
        <w:t>you</w:t>
      </w:r>
      <w:r w:rsidR="005C3658" w:rsidRPr="00F622AF">
        <w:rPr>
          <w:color w:val="FF0000"/>
        </w:rPr>
        <w:t>/they]</w:t>
      </w:r>
      <w:r w:rsidR="00DC2F95" w:rsidRPr="00F622AF">
        <w:rPr>
          <w:color w:val="FF0000"/>
        </w:rPr>
        <w:t xml:space="preserve"> </w:t>
      </w:r>
      <w:r w:rsidR="00DC2F95">
        <w:t>meet</w:t>
      </w:r>
      <w:r w:rsidR="00C57366">
        <w:t xml:space="preserve"> any</w:t>
      </w:r>
      <w:r w:rsidR="00DC2F95">
        <w:t xml:space="preserve"> of the </w:t>
      </w:r>
      <w:r w:rsidR="00CD543E">
        <w:t>exemption</w:t>
      </w:r>
      <w:r w:rsidR="00C15463">
        <w:t>s</w:t>
      </w:r>
      <w:r w:rsidR="00DC2F95">
        <w:t xml:space="preserve"> we talked about earlier for the Basic Work Rules</w:t>
      </w:r>
      <w:r w:rsidR="003B3976">
        <w:t>,</w:t>
      </w:r>
      <w:r w:rsidR="009524E2">
        <w:t xml:space="preserve"> </w:t>
      </w:r>
      <w:commentRangeStart w:id="27"/>
      <w:r w:rsidR="009524E2">
        <w:t>or if:</w:t>
      </w:r>
      <w:commentRangeEnd w:id="27"/>
      <w:r w:rsidR="009524E2" w:rsidRPr="0073053C">
        <w:rPr>
          <w:rStyle w:val="CommentReference"/>
        </w:rPr>
        <w:commentReference w:id="27"/>
      </w:r>
      <w:r w:rsidR="009524E2">
        <w:t xml:space="preserve"> </w:t>
      </w:r>
    </w:p>
    <w:p w14:paraId="0B1AF855" w14:textId="6131D146" w:rsidR="00092A80" w:rsidRPr="001037C4" w:rsidRDefault="00092A80" w:rsidP="00953356">
      <w:pPr>
        <w:pStyle w:val="BodyText-IPR"/>
      </w:pPr>
    </w:p>
    <w:p w14:paraId="24B57985" w14:textId="482917AB" w:rsidR="00092A80" w:rsidRPr="001037C4" w:rsidRDefault="00F54AE5" w:rsidP="00953356">
      <w:pPr>
        <w:pStyle w:val="BulletsRed-IPR"/>
      </w:pPr>
      <w:r w:rsidRPr="00A6046B">
        <w:rPr>
          <w:color w:val="FF0000"/>
        </w:rPr>
        <w:lastRenderedPageBreak/>
        <w:t>[</w:t>
      </w:r>
      <w:r>
        <w:rPr>
          <w:color w:val="FF0000"/>
        </w:rPr>
        <w:t>Y</w:t>
      </w:r>
      <w:r w:rsidRPr="00A6046B">
        <w:rPr>
          <w:color w:val="FF0000"/>
        </w:rPr>
        <w:t>ou/</w:t>
      </w:r>
      <w:r>
        <w:rPr>
          <w:color w:val="FF0000"/>
        </w:rPr>
        <w:t>T</w:t>
      </w:r>
      <w:r w:rsidRPr="00A6046B">
        <w:rPr>
          <w:color w:val="FF0000"/>
        </w:rPr>
        <w:t xml:space="preserve">hey] </w:t>
      </w:r>
      <w:r w:rsidR="00092A80" w:rsidRPr="001037C4">
        <w:t>are younger than age 18,</w:t>
      </w:r>
      <w:r w:rsidR="009524E2">
        <w:t xml:space="preserve"> or</w:t>
      </w:r>
      <w:r w:rsidR="00092A80" w:rsidRPr="001037C4">
        <w:t xml:space="preserve"> </w:t>
      </w:r>
      <w:commentRangeStart w:id="28"/>
      <w:r w:rsidR="009524E2">
        <w:t xml:space="preserve">age 50 or older, </w:t>
      </w:r>
      <w:commentRangeEnd w:id="28"/>
      <w:r w:rsidR="009524E2">
        <w:rPr>
          <w:rStyle w:val="CommentReference"/>
        </w:rPr>
        <w:commentReference w:id="28"/>
      </w:r>
    </w:p>
    <w:p w14:paraId="6103B656" w14:textId="77777777" w:rsidR="002D3C07" w:rsidRDefault="00092A80" w:rsidP="00953356">
      <w:pPr>
        <w:pStyle w:val="BulletsRed-IPR"/>
      </w:pPr>
      <w:r w:rsidRPr="001037C4">
        <w:t>Someone in your house is younger than age 18,</w:t>
      </w:r>
    </w:p>
    <w:p w14:paraId="6676E4F8" w14:textId="77777777" w:rsidR="002D3C07" w:rsidRDefault="00F54AE5" w:rsidP="00953356">
      <w:pPr>
        <w:pStyle w:val="BulletsRed-IPR"/>
      </w:pPr>
      <w:r w:rsidRPr="00A6046B">
        <w:rPr>
          <w:color w:val="FF0000"/>
        </w:rPr>
        <w:t>[</w:t>
      </w:r>
      <w:r>
        <w:rPr>
          <w:color w:val="FF0000"/>
        </w:rPr>
        <w:t>Y</w:t>
      </w:r>
      <w:r w:rsidRPr="00A6046B">
        <w:rPr>
          <w:color w:val="FF0000"/>
        </w:rPr>
        <w:t>ou/</w:t>
      </w:r>
      <w:r>
        <w:rPr>
          <w:color w:val="FF0000"/>
        </w:rPr>
        <w:t>T</w:t>
      </w:r>
      <w:r w:rsidRPr="00A6046B">
        <w:rPr>
          <w:color w:val="FF0000"/>
        </w:rPr>
        <w:t xml:space="preserve">hey] </w:t>
      </w:r>
      <w:r w:rsidR="00092A80" w:rsidRPr="001037C4">
        <w:t>are not working because of a physical or mental health reason, or</w:t>
      </w:r>
    </w:p>
    <w:p w14:paraId="7A3AF53A" w14:textId="77777777" w:rsidR="00092A80" w:rsidRPr="00265CA0" w:rsidRDefault="00F54AE5" w:rsidP="00BC621B">
      <w:pPr>
        <w:pStyle w:val="BulletsRed-IPR"/>
        <w:spacing w:after="240"/>
        <w:rPr>
          <w:b/>
          <w:bCs/>
          <w:shd w:val="clear" w:color="auto" w:fill="FFFFFF"/>
        </w:rPr>
      </w:pPr>
      <w:r w:rsidRPr="00610A07">
        <w:rPr>
          <w:color w:val="FF0000"/>
        </w:rPr>
        <w:t xml:space="preserve">[You/They] </w:t>
      </w:r>
      <w:r w:rsidR="00092A80" w:rsidRPr="00DC780E">
        <w:t>are p</w:t>
      </w:r>
      <w:r w:rsidR="00092A80" w:rsidRPr="001037C4">
        <w:t>regnant.</w:t>
      </w:r>
    </w:p>
    <w:p w14:paraId="42DEAAEE" w14:textId="77777777" w:rsidR="002D3C07" w:rsidRDefault="00246B75" w:rsidP="00953356">
      <w:pPr>
        <w:pStyle w:val="BodyText-IPR"/>
        <w:rPr>
          <w:bCs/>
          <w:color w:val="FF0000"/>
        </w:rPr>
      </w:pPr>
      <w:r w:rsidRPr="00246B75">
        <w:t>Let us know</w:t>
      </w:r>
      <w:r w:rsidR="00340FFA" w:rsidRPr="00340FFA">
        <w:t xml:space="preserve"> </w:t>
      </w:r>
      <w:r w:rsidR="00340FFA" w:rsidRPr="00051B46">
        <w:t>as soon as possible</w:t>
      </w:r>
      <w:r w:rsidRPr="00246B75">
        <w:t xml:space="preserve"> if you think one of these might describe </w:t>
      </w:r>
      <w:r w:rsidRPr="00631931">
        <w:t>you</w:t>
      </w:r>
      <w:r w:rsidR="00A651F2">
        <w:t xml:space="preserve"> or individuals in your household</w:t>
      </w:r>
      <w:r w:rsidRPr="00246B75">
        <w:t xml:space="preserve">. </w:t>
      </w:r>
      <w:r w:rsidRPr="00246B75">
        <w:rPr>
          <w:bCs/>
          <w:color w:val="FF0000"/>
        </w:rPr>
        <w:t xml:space="preserve">You can </w:t>
      </w:r>
      <w:r w:rsidR="00A651F2">
        <w:rPr>
          <w:bCs/>
          <w:color w:val="FF0000"/>
        </w:rPr>
        <w:t xml:space="preserve">tell me </w:t>
      </w:r>
      <w:r w:rsidRPr="00246B75">
        <w:rPr>
          <w:bCs/>
          <w:color w:val="FF0000"/>
        </w:rPr>
        <w:t>or call us at 1</w:t>
      </w:r>
      <w:r w:rsidR="00616116">
        <w:rPr>
          <w:bCs/>
          <w:color w:val="FF0000"/>
        </w:rPr>
        <w:t>.</w:t>
      </w:r>
      <w:r w:rsidRPr="00246B75">
        <w:rPr>
          <w:bCs/>
          <w:color w:val="FF0000"/>
        </w:rPr>
        <w:t>800</w:t>
      </w:r>
      <w:r w:rsidR="00616116">
        <w:rPr>
          <w:bCs/>
          <w:color w:val="FF0000"/>
        </w:rPr>
        <w:t>.</w:t>
      </w:r>
      <w:r w:rsidRPr="00246B75">
        <w:rPr>
          <w:bCs/>
          <w:color w:val="FF0000"/>
        </w:rPr>
        <w:t>123</w:t>
      </w:r>
      <w:r w:rsidR="00616116">
        <w:rPr>
          <w:bCs/>
          <w:color w:val="FF0000"/>
        </w:rPr>
        <w:t>.</w:t>
      </w:r>
      <w:r w:rsidRPr="00246B75">
        <w:rPr>
          <w:bCs/>
          <w:color w:val="FF0000"/>
        </w:rPr>
        <w:t>4567</w:t>
      </w:r>
      <w:commentRangeStart w:id="29"/>
      <w:commentRangeEnd w:id="29"/>
      <w:r w:rsidRPr="00FA615F">
        <w:rPr>
          <w:rStyle w:val="CommentReference"/>
          <w:color w:val="FF0000"/>
        </w:rPr>
        <w:commentReference w:id="29"/>
      </w:r>
      <w:r w:rsidRPr="00246B75">
        <w:rPr>
          <w:bCs/>
          <w:color w:val="FF0000"/>
        </w:rPr>
        <w:t>.</w:t>
      </w:r>
    </w:p>
    <w:p w14:paraId="735045D9" w14:textId="77777777" w:rsidR="00265CA0" w:rsidRPr="00246B75" w:rsidRDefault="00246B75" w:rsidP="00953356">
      <w:pPr>
        <w:pStyle w:val="BodyText-IPR"/>
        <w:rPr>
          <w:bCs/>
          <w:color w:val="FF0000"/>
        </w:rPr>
      </w:pPr>
      <w:r w:rsidRPr="00246B75">
        <w:t xml:space="preserve">If we find that it does, </w:t>
      </w:r>
      <w:r w:rsidRPr="00F622AF">
        <w:rPr>
          <w:color w:val="000000" w:themeColor="text1"/>
        </w:rPr>
        <w:t xml:space="preserve">you </w:t>
      </w:r>
      <w:r w:rsidRPr="00246B75">
        <w:t xml:space="preserve">will not need to follow the </w:t>
      </w:r>
      <w:r w:rsidR="00974F6C">
        <w:t xml:space="preserve">Time Limit </w:t>
      </w:r>
      <w:r w:rsidR="00E30182">
        <w:t>R</w:t>
      </w:r>
      <w:r w:rsidR="00974F6C">
        <w:t>ules</w:t>
      </w:r>
      <w:r w:rsidRPr="00246B75">
        <w:t>.</w:t>
      </w:r>
    </w:p>
    <w:p w14:paraId="69948A6B" w14:textId="77777777" w:rsidR="00092A80" w:rsidRPr="00382C0E" w:rsidRDefault="00092A80" w:rsidP="004E5DC5">
      <w:pPr>
        <w:pStyle w:val="Heading4-IPR"/>
        <w:rPr>
          <w:shd w:val="clear" w:color="auto" w:fill="FFFFFF"/>
        </w:rPr>
      </w:pPr>
      <w:r w:rsidRPr="00382C0E">
        <w:rPr>
          <w:shd w:val="clear" w:color="auto" w:fill="FFFFFF"/>
        </w:rPr>
        <w:t>Consequences</w:t>
      </w:r>
    </w:p>
    <w:p w14:paraId="028F1CFE" w14:textId="77777777" w:rsidR="002D3C07" w:rsidRDefault="006E2811" w:rsidP="00953356">
      <w:pPr>
        <w:pStyle w:val="BodyText-IPR"/>
      </w:pPr>
      <w:bookmarkStart w:id="30" w:name="_Hlk72931235"/>
      <w:r>
        <w:t xml:space="preserve">There are important </w:t>
      </w:r>
      <w:r w:rsidR="00537B1F">
        <w:t>consequences</w:t>
      </w:r>
      <w:r w:rsidR="00583318">
        <w:t xml:space="preserve"> </w:t>
      </w:r>
      <w:r w:rsidR="00537B1F">
        <w:t xml:space="preserve">if </w:t>
      </w:r>
      <w:r w:rsidR="00537B1F" w:rsidRPr="00C75911">
        <w:rPr>
          <w:color w:val="FF0000"/>
        </w:rPr>
        <w:t>[</w:t>
      </w:r>
      <w:r w:rsidR="00792F6C" w:rsidRPr="00CB78CD">
        <w:rPr>
          <w:color w:val="FF0000"/>
        </w:rPr>
        <w:t>m</w:t>
      </w:r>
      <w:r w:rsidR="003B6E74" w:rsidRPr="00CB78CD">
        <w:rPr>
          <w:color w:val="FF0000"/>
        </w:rPr>
        <w:t>embers with an ABAWD work requirement</w:t>
      </w:r>
      <w:r w:rsidR="00DB4AF7" w:rsidRPr="00CB78CD">
        <w:rPr>
          <w:color w:val="FF0000"/>
        </w:rPr>
        <w:t>]</w:t>
      </w:r>
      <w:r w:rsidR="00537B1F" w:rsidRPr="00F622AF">
        <w:rPr>
          <w:color w:val="FF0000"/>
        </w:rPr>
        <w:t xml:space="preserve"> </w:t>
      </w:r>
      <w:r w:rsidR="00583318">
        <w:t xml:space="preserve">don’t follow </w:t>
      </w:r>
      <w:r w:rsidR="00616116">
        <w:t xml:space="preserve">the </w:t>
      </w:r>
      <w:r w:rsidR="00583318">
        <w:t>Time Limit Rules.</w:t>
      </w:r>
    </w:p>
    <w:p w14:paraId="4757E1E3" w14:textId="77777777" w:rsidR="002D3C07" w:rsidRDefault="00092A80" w:rsidP="00953356">
      <w:pPr>
        <w:pStyle w:val="BulletsRed-IPR"/>
      </w:pPr>
      <w:r w:rsidRPr="00597A4E">
        <w:t xml:space="preserve">We will count each full month that </w:t>
      </w:r>
      <w:r w:rsidR="009015AF" w:rsidRPr="00F622AF">
        <w:rPr>
          <w:color w:val="FF0000"/>
        </w:rPr>
        <w:t>[</w:t>
      </w:r>
      <w:r w:rsidRPr="00F622AF">
        <w:rPr>
          <w:color w:val="FF0000"/>
        </w:rPr>
        <w:t>you</w:t>
      </w:r>
      <w:r w:rsidR="001821B4" w:rsidRPr="00F622AF">
        <w:rPr>
          <w:color w:val="FF0000"/>
        </w:rPr>
        <w:t>/they</w:t>
      </w:r>
      <w:r w:rsidR="009015AF" w:rsidRPr="00F622AF">
        <w:rPr>
          <w:color w:val="FF0000"/>
        </w:rPr>
        <w:t>]</w:t>
      </w:r>
      <w:r w:rsidRPr="00F622AF">
        <w:rPr>
          <w:color w:val="FF0000"/>
        </w:rPr>
        <w:t xml:space="preserve"> </w:t>
      </w:r>
      <w:r w:rsidRPr="00597A4E">
        <w:t>receive SNAP benefits but do not meet these Time Limit Rules without a good reason.</w:t>
      </w:r>
    </w:p>
    <w:p w14:paraId="1181A25A" w14:textId="77777777" w:rsidR="007C7B91" w:rsidRPr="00D84DA0" w:rsidRDefault="00092A80" w:rsidP="00953356">
      <w:pPr>
        <w:pStyle w:val="BulletsRed-IPR"/>
        <w:rPr>
          <w:b/>
          <w:bCs/>
          <w:color w:val="FF0000"/>
          <w:shd w:val="clear" w:color="auto" w:fill="FFFFFF"/>
        </w:rPr>
      </w:pPr>
      <w:r w:rsidRPr="00597A4E">
        <w:t xml:space="preserve">Once we have counted </w:t>
      </w:r>
      <w:r w:rsidRPr="00D84DA0">
        <w:rPr>
          <w:b/>
          <w:bCs/>
        </w:rPr>
        <w:t>3 full months</w:t>
      </w:r>
      <w:r w:rsidRPr="00597A4E">
        <w:t xml:space="preserve">, </w:t>
      </w:r>
      <w:r w:rsidR="0078642B" w:rsidRPr="00A6046B">
        <w:rPr>
          <w:color w:val="FF0000"/>
        </w:rPr>
        <w:t xml:space="preserve">[you/they] </w:t>
      </w:r>
      <w:r w:rsidRPr="00D84DA0">
        <w:rPr>
          <w:b/>
          <w:bCs/>
        </w:rPr>
        <w:t xml:space="preserve">will lose your benefits until </w:t>
      </w:r>
      <w:r w:rsidRPr="00D84DA0">
        <w:rPr>
          <w:b/>
          <w:bCs/>
          <w:color w:val="FF0000"/>
        </w:rPr>
        <w:t>[January 2024]</w:t>
      </w:r>
      <w:bookmarkEnd w:id="30"/>
      <w:r w:rsidR="00597A4E" w:rsidRPr="00747A74">
        <w:rPr>
          <w:b/>
          <w:bCs/>
        </w:rPr>
        <w:t>.</w:t>
      </w:r>
    </w:p>
    <w:p w14:paraId="353E1BDB" w14:textId="77777777" w:rsidR="007C7B91" w:rsidRPr="007C7B91" w:rsidRDefault="007C7B91" w:rsidP="00BC621B">
      <w:pPr>
        <w:pStyle w:val="BulletsRed-IPR"/>
        <w:spacing w:after="240"/>
      </w:pPr>
      <w:r>
        <w:t>Remember, y</w:t>
      </w:r>
      <w:r w:rsidRPr="007C7B91">
        <w:t>ou can only get SNAP benefits for 3 months in</w:t>
      </w:r>
      <w:r w:rsidR="009175B2">
        <w:t xml:space="preserve"> a</w:t>
      </w:r>
      <w:r w:rsidRPr="007C7B91">
        <w:t xml:space="preserve"> </w:t>
      </w:r>
      <w:r w:rsidR="00616116">
        <w:t>3</w:t>
      </w:r>
      <w:r w:rsidR="009175B2">
        <w:t>-</w:t>
      </w:r>
      <w:r w:rsidRPr="007C7B91">
        <w:t>year</w:t>
      </w:r>
      <w:r w:rsidR="009175B2">
        <w:t xml:space="preserve"> period</w:t>
      </w:r>
      <w:r w:rsidRPr="007C7B91">
        <w:t xml:space="preserve"> unless you meet these Time Limit Rules</w:t>
      </w:r>
      <w:r w:rsidR="00D44FA2">
        <w:t>.</w:t>
      </w:r>
    </w:p>
    <w:p w14:paraId="2ABF6D23" w14:textId="77777777" w:rsidR="002D3C07" w:rsidRDefault="00092A80" w:rsidP="004E5DC5">
      <w:pPr>
        <w:pStyle w:val="Heading4-IPR"/>
        <w:rPr>
          <w:shd w:val="clear" w:color="auto" w:fill="FFFFFF"/>
        </w:rPr>
      </w:pPr>
      <w:r w:rsidRPr="00382C0E">
        <w:rPr>
          <w:shd w:val="clear" w:color="auto" w:fill="FFFFFF"/>
        </w:rPr>
        <w:t>Good Cause</w:t>
      </w:r>
    </w:p>
    <w:p w14:paraId="0CCAA39F" w14:textId="77777777" w:rsidR="00597A4E" w:rsidRPr="00597A4E" w:rsidRDefault="000A2E68" w:rsidP="00953356">
      <w:pPr>
        <w:pStyle w:val="BodyText-IPR"/>
        <w:rPr>
          <w:bCs/>
        </w:rPr>
      </w:pPr>
      <w:r w:rsidRPr="00F622AF">
        <w:t>Individuals in your household</w:t>
      </w:r>
      <w:r w:rsidR="00597A4E" w:rsidRPr="00F622AF">
        <w:t xml:space="preserve"> </w:t>
      </w:r>
      <w:r w:rsidR="00597A4E" w:rsidRPr="00597A4E">
        <w:t xml:space="preserve">may </w:t>
      </w:r>
      <w:r w:rsidR="00597A4E" w:rsidRPr="00597A4E">
        <w:rPr>
          <w:bCs/>
        </w:rPr>
        <w:t xml:space="preserve">have a </w:t>
      </w:r>
      <w:r w:rsidR="00597A4E" w:rsidRPr="00597A4E">
        <w:rPr>
          <w:b/>
        </w:rPr>
        <w:t>good reason</w:t>
      </w:r>
      <w:r w:rsidR="00597A4E" w:rsidRPr="00597A4E">
        <w:rPr>
          <w:bCs/>
        </w:rPr>
        <w:t xml:space="preserve"> for not following</w:t>
      </w:r>
      <w:r w:rsidR="00597A4E">
        <w:rPr>
          <w:bCs/>
        </w:rPr>
        <w:t xml:space="preserve"> </w:t>
      </w:r>
      <w:r w:rsidR="00616116">
        <w:rPr>
          <w:bCs/>
        </w:rPr>
        <w:t>the</w:t>
      </w:r>
      <w:r w:rsidR="00616116" w:rsidRPr="00597A4E">
        <w:rPr>
          <w:bCs/>
        </w:rPr>
        <w:t xml:space="preserve"> </w:t>
      </w:r>
      <w:r w:rsidR="00B93506">
        <w:t>Time Limit Rules</w:t>
      </w:r>
      <w:r w:rsidR="00597A4E" w:rsidRPr="00597A4E">
        <w:rPr>
          <w:bCs/>
        </w:rPr>
        <w:t>.</w:t>
      </w:r>
    </w:p>
    <w:p w14:paraId="54F3BE50" w14:textId="77777777" w:rsidR="002D3C07" w:rsidRDefault="00092A80" w:rsidP="00953356">
      <w:pPr>
        <w:pStyle w:val="BodyText-IPR"/>
      </w:pPr>
      <w:commentRangeStart w:id="31"/>
      <w:r w:rsidRPr="00E72856">
        <w:rPr>
          <w:color w:val="FF0000"/>
        </w:rPr>
        <w:t>Call us as soon as possible at 1</w:t>
      </w:r>
      <w:r w:rsidR="00616116">
        <w:rPr>
          <w:color w:val="FF0000"/>
        </w:rPr>
        <w:t>.</w:t>
      </w:r>
      <w:r w:rsidRPr="00E72856">
        <w:rPr>
          <w:color w:val="FF0000"/>
        </w:rPr>
        <w:t>800</w:t>
      </w:r>
      <w:r w:rsidR="00616116">
        <w:rPr>
          <w:color w:val="FF0000"/>
        </w:rPr>
        <w:t>.</w:t>
      </w:r>
      <w:r w:rsidRPr="00E72856">
        <w:rPr>
          <w:color w:val="FF0000"/>
        </w:rPr>
        <w:t>123</w:t>
      </w:r>
      <w:r w:rsidR="00616116">
        <w:rPr>
          <w:color w:val="FF0000"/>
        </w:rPr>
        <w:t>.</w:t>
      </w:r>
      <w:r w:rsidRPr="00E72856">
        <w:rPr>
          <w:color w:val="FF0000"/>
        </w:rPr>
        <w:t xml:space="preserve">4567 </w:t>
      </w:r>
      <w:commentRangeEnd w:id="31"/>
      <w:r w:rsidR="00D6298F">
        <w:rPr>
          <w:rStyle w:val="CommentReference"/>
        </w:rPr>
        <w:commentReference w:id="31"/>
      </w:r>
      <w:r w:rsidRPr="001037C4">
        <w:t xml:space="preserve">if you think you have a </w:t>
      </w:r>
      <w:r w:rsidRPr="00E72856">
        <w:rPr>
          <w:b/>
          <w:bCs/>
        </w:rPr>
        <w:t>good reason</w:t>
      </w:r>
      <w:r w:rsidRPr="001037C4">
        <w:t xml:space="preserve"> for not following </w:t>
      </w:r>
      <w:r w:rsidR="00616116">
        <w:t>the</w:t>
      </w:r>
      <w:r w:rsidR="00616116" w:rsidRPr="001037C4">
        <w:t xml:space="preserve"> </w:t>
      </w:r>
      <w:r w:rsidRPr="001037C4">
        <w:t>Time Limit Rules.</w:t>
      </w:r>
    </w:p>
    <w:p w14:paraId="25D8DBB4" w14:textId="77777777" w:rsidR="002D3C07" w:rsidRDefault="00092A80" w:rsidP="00953356">
      <w:pPr>
        <w:pStyle w:val="BodyText-IPR"/>
      </w:pPr>
      <w:r w:rsidRPr="00E72856">
        <w:rPr>
          <w:b/>
          <w:bCs/>
        </w:rPr>
        <w:t>Good reasons</w:t>
      </w:r>
      <w:r w:rsidRPr="001037C4">
        <w:t xml:space="preserve"> include issues you can’t control</w:t>
      </w:r>
      <w:r w:rsidR="00616116">
        <w:t>,</w:t>
      </w:r>
      <w:r w:rsidRPr="001037C4">
        <w:t xml:space="preserve"> such as getting sick or not having transportation. These are some examples of good reasons</w:t>
      </w:r>
      <w:r w:rsidR="00616116">
        <w:t>,</w:t>
      </w:r>
      <w:r w:rsidRPr="001037C4">
        <w:t xml:space="preserve"> but there are others, too.</w:t>
      </w:r>
    </w:p>
    <w:p w14:paraId="0B715DAA" w14:textId="77777777" w:rsidR="002D3C07" w:rsidRDefault="00092A80" w:rsidP="00953356">
      <w:pPr>
        <w:pStyle w:val="BodyText-IPR"/>
      </w:pPr>
      <w:r w:rsidRPr="001037C4">
        <w:t>If we determine that you have a good reason, there will be no change to your SNAP benefits.</w:t>
      </w:r>
    </w:p>
    <w:p w14:paraId="1722EAFF" w14:textId="77777777" w:rsidR="00092A80" w:rsidRPr="00382C0E" w:rsidRDefault="00B93251" w:rsidP="004E5DC5">
      <w:pPr>
        <w:pStyle w:val="Heading4-IPR"/>
        <w:rPr>
          <w:shd w:val="clear" w:color="auto" w:fill="FFFFFF"/>
        </w:rPr>
      </w:pPr>
      <w:r>
        <w:rPr>
          <w:shd w:val="clear" w:color="auto" w:fill="FFFFFF"/>
        </w:rPr>
        <w:t xml:space="preserve">Regaining </w:t>
      </w:r>
      <w:r w:rsidR="0091143A">
        <w:rPr>
          <w:shd w:val="clear" w:color="auto" w:fill="FFFFFF"/>
        </w:rPr>
        <w:t>Benefits</w:t>
      </w:r>
    </w:p>
    <w:p w14:paraId="319E00DE" w14:textId="77777777" w:rsidR="00092A80" w:rsidRPr="001037C4" w:rsidRDefault="00092A80" w:rsidP="00953356">
      <w:pPr>
        <w:pStyle w:val="BodyText-IPR"/>
      </w:pPr>
      <w:r w:rsidRPr="001037C4">
        <w:t xml:space="preserve">If you </w:t>
      </w:r>
      <w:r w:rsidR="00C34AC6">
        <w:t xml:space="preserve">or other individuals in your household </w:t>
      </w:r>
      <w:r w:rsidRPr="001037C4">
        <w:t>lose SNAP benefits and the</w:t>
      </w:r>
      <w:r w:rsidR="002B1BB7">
        <w:t>n</w:t>
      </w:r>
      <w:r w:rsidRPr="001037C4">
        <w:t xml:space="preserve"> start meeting these Time Limit Rules, you can get SNAP benefits again.</w:t>
      </w:r>
    </w:p>
    <w:p w14:paraId="15942263" w14:textId="77777777" w:rsidR="002D3C07" w:rsidRDefault="00092A80" w:rsidP="00953356">
      <w:pPr>
        <w:pStyle w:val="BodyText-IPR"/>
      </w:pPr>
      <w:r w:rsidRPr="001037C4">
        <w:t xml:space="preserve">You can also get SNAP benefits again if something changes in your life, and there are reasons you no longer need to follow these rules. For example, you may get SNAP benefits back if you have a new physical or mental health reason for not working or because of </w:t>
      </w:r>
      <w:r w:rsidR="005E085A">
        <w:t xml:space="preserve">any </w:t>
      </w:r>
      <w:r w:rsidRPr="001037C4">
        <w:t xml:space="preserve">other reasons </w:t>
      </w:r>
      <w:r w:rsidR="005E085A">
        <w:t>we have discussed today.</w:t>
      </w:r>
    </w:p>
    <w:p w14:paraId="6EF7EC5B" w14:textId="77777777" w:rsidR="005E4F19" w:rsidRPr="003A08C0" w:rsidRDefault="00616116" w:rsidP="004E5DC5">
      <w:pPr>
        <w:pStyle w:val="Heading4-IPR"/>
        <w:rPr>
          <w:shd w:val="clear" w:color="auto" w:fill="FFFFFF"/>
        </w:rPr>
      </w:pPr>
      <w:r>
        <w:rPr>
          <w:shd w:val="clear" w:color="auto" w:fill="FFFFFF"/>
        </w:rPr>
        <w:lastRenderedPageBreak/>
        <w:t>Questions and Answers</w:t>
      </w:r>
    </w:p>
    <w:p w14:paraId="38334855" w14:textId="77777777" w:rsidR="005442EC" w:rsidRPr="005442EC" w:rsidRDefault="005442EC" w:rsidP="00D41D1E">
      <w:pPr>
        <w:pStyle w:val="BodyText-IPR"/>
        <w:spacing w:after="120"/>
      </w:pPr>
      <w:r w:rsidRPr="00DE227E">
        <w:rPr>
          <w:noProof/>
          <w:shd w:val="clear" w:color="auto" w:fill="FFFFFF"/>
        </w:rPr>
        <mc:AlternateContent>
          <mc:Choice Requires="wps">
            <w:drawing>
              <wp:inline distT="0" distB="0" distL="0" distR="0" wp14:anchorId="11F7F2D3" wp14:editId="702B4976">
                <wp:extent cx="5791200" cy="457200"/>
                <wp:effectExtent l="38100" t="38100" r="95250" b="11430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1BD68111" w14:textId="77777777" w:rsidR="005442EC" w:rsidRPr="009B1096" w:rsidRDefault="005442EC" w:rsidP="005442EC">
                            <w:pPr>
                              <w:rPr>
                                <w:rFonts w:cstheme="minorHAnsi"/>
                                <w:i/>
                                <w:iCs/>
                              </w:rPr>
                            </w:pPr>
                            <w:r w:rsidRPr="00D41D1E">
                              <w:rPr>
                                <w:rFonts w:cstheme="minorHAnsi"/>
                                <w:b/>
                                <w:bCs/>
                                <w:i/>
                                <w:iCs/>
                              </w:rPr>
                              <w:t>Note to EW:</w:t>
                            </w:r>
                            <w:r w:rsidRPr="005442EC">
                              <w:rPr>
                                <w:rFonts w:cstheme="minorHAnsi"/>
                                <w:i/>
                                <w:iCs/>
                              </w:rPr>
                              <w:t xml:space="preserve"> Stop and allow the client to ask questions. Do NOT read the following questions aloud to all clients; instead, use them as a reference.</w:t>
                            </w:r>
                          </w:p>
                        </w:txbxContent>
                      </wps:txbx>
                      <wps:bodyPr rot="0" vert="horz" wrap="square" lIns="91440" tIns="45720" rIns="91440" bIns="45720" anchor="ctr" anchorCtr="0">
                        <a:noAutofit/>
                      </wps:bodyPr>
                    </wps:wsp>
                  </a:graphicData>
                </a:graphic>
              </wp:inline>
            </w:drawing>
          </mc:Choice>
          <mc:Fallback>
            <w:pict>
              <v:shape w14:anchorId="11F7F2D3" id="_x0000_s1039"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" fillcolor="#f2f2f2 [3052]" strokecolor="#b12732">
                <v:shadow on="t" color="black" opacity=".25" origin="-.5,-.5" offset=".74836mm,.74836mm"/>
                <v:textbox>
                  <w:txbxContent>
                    <w:p w14:paraId="1BD68111" w14:textId="77777777" w:rsidR="005442EC" w:rsidRPr="009B1096" w:rsidRDefault="005442EC" w:rsidP="005442EC">
                      <w:pPr>
                        <w:rPr>
                          <w:rFonts w:cstheme="minorHAnsi"/>
                          <w:i/>
                          <w:iCs/>
                        </w:rPr>
                      </w:pPr>
                      <w:r w:rsidRPr="00D41D1E">
                        <w:rPr>
                          <w:rFonts w:cstheme="minorHAnsi"/>
                          <w:b/>
                          <w:bCs/>
                          <w:i/>
                          <w:iCs/>
                        </w:rPr>
                        <w:t>Note to EW:</w:t>
                      </w:r>
                      <w:r w:rsidRPr="005442EC">
                        <w:rPr>
                          <w:rFonts w:cstheme="minorHAnsi"/>
                          <w:i/>
                          <w:iCs/>
                        </w:rPr>
                        <w:t xml:space="preserve"> Stop and allow the client to ask questions. Do NOT read the following questions aloud to all clients; instead, use them as a reference.</w:t>
                      </w:r>
                    </w:p>
                  </w:txbxContent>
                </v:textbox>
                <w10:anchorlock/>
              </v:shape>
            </w:pict>
          </mc:Fallback>
        </mc:AlternateContent>
      </w:r>
    </w:p>
    <w:p w14:paraId="226AC6AA" w14:textId="77777777" w:rsidR="00E10F99" w:rsidRDefault="00E10F99" w:rsidP="000A1DA1">
      <w:pPr>
        <w:pStyle w:val="Heading4NoLetter-IPR"/>
        <w:rPr>
          <w:shd w:val="clear" w:color="auto" w:fill="FFFFFF"/>
        </w:rPr>
      </w:pPr>
      <w:r>
        <w:rPr>
          <w:shd w:val="clear" w:color="auto" w:fill="FFFFFF"/>
        </w:rPr>
        <w:t xml:space="preserve">Can </w:t>
      </w:r>
      <w:r w:rsidR="00471DCF">
        <w:rPr>
          <w:shd w:val="clear" w:color="auto" w:fill="FFFFFF"/>
        </w:rPr>
        <w:t>you find me a job or training that keeps me eligible for SNAP?</w:t>
      </w:r>
    </w:p>
    <w:p w14:paraId="75541CCE" w14:textId="77777777" w:rsidR="00EA5A60" w:rsidRPr="00B6626D" w:rsidRDefault="005550F6" w:rsidP="00953356">
      <w:pPr>
        <w:pStyle w:val="BodyText-IPR"/>
        <w:rPr>
          <w:rFonts w:cstheme="minorHAnsi"/>
          <w:color w:val="FF0000"/>
          <w:szCs w:val="24"/>
          <w:shd w:val="clear" w:color="auto" w:fill="FFFFFF"/>
        </w:rPr>
      </w:pPr>
      <w:commentRangeStart w:id="32"/>
      <w:r w:rsidRPr="00CB78CD">
        <w:t xml:space="preserve">We have programs that may be able to help you find a job. </w:t>
      </w:r>
      <w:r w:rsidRPr="00B6626D">
        <w:rPr>
          <w:rFonts w:cstheme="minorHAnsi"/>
          <w:color w:val="FF0000"/>
          <w:szCs w:val="24"/>
          <w:shd w:val="clear" w:color="auto" w:fill="FFFFFF"/>
        </w:rPr>
        <w:t>You can give us a call at 1</w:t>
      </w:r>
      <w:r w:rsidR="00841D92">
        <w:rPr>
          <w:rFonts w:cstheme="minorHAnsi"/>
          <w:color w:val="FF0000"/>
          <w:szCs w:val="24"/>
          <w:shd w:val="clear" w:color="auto" w:fill="FFFFFF"/>
        </w:rPr>
        <w:t>.</w:t>
      </w:r>
      <w:r w:rsidRPr="00B6626D">
        <w:rPr>
          <w:rFonts w:cstheme="minorHAnsi"/>
          <w:color w:val="FF0000"/>
          <w:szCs w:val="24"/>
          <w:shd w:val="clear" w:color="auto" w:fill="FFFFFF"/>
        </w:rPr>
        <w:t>800</w:t>
      </w:r>
      <w:r w:rsidR="00841D92">
        <w:rPr>
          <w:rFonts w:cstheme="minorHAnsi"/>
          <w:color w:val="FF0000"/>
          <w:szCs w:val="24"/>
          <w:shd w:val="clear" w:color="auto" w:fill="FFFFFF"/>
        </w:rPr>
        <w:t>.</w:t>
      </w:r>
      <w:r w:rsidRPr="00B6626D">
        <w:rPr>
          <w:rFonts w:cstheme="minorHAnsi"/>
          <w:color w:val="FF0000"/>
          <w:szCs w:val="24"/>
          <w:shd w:val="clear" w:color="auto" w:fill="FFFFFF"/>
        </w:rPr>
        <w:t>123</w:t>
      </w:r>
      <w:r w:rsidR="00841D92">
        <w:rPr>
          <w:rFonts w:cstheme="minorHAnsi"/>
          <w:color w:val="FF0000"/>
          <w:szCs w:val="24"/>
          <w:shd w:val="clear" w:color="auto" w:fill="FFFFFF"/>
        </w:rPr>
        <w:t>.</w:t>
      </w:r>
      <w:r w:rsidRPr="00B6626D">
        <w:rPr>
          <w:rFonts w:cstheme="minorHAnsi"/>
          <w:color w:val="FF0000"/>
          <w:szCs w:val="24"/>
          <w:shd w:val="clear" w:color="auto" w:fill="FFFFFF"/>
        </w:rPr>
        <w:t>4567</w:t>
      </w:r>
      <w:commentRangeEnd w:id="32"/>
      <w:r w:rsidR="002A32B8">
        <w:rPr>
          <w:rStyle w:val="CommentReference"/>
        </w:rPr>
        <w:commentReference w:id="32"/>
      </w:r>
    </w:p>
    <w:p w14:paraId="36E1FBC1" w14:textId="77777777" w:rsidR="00A17B63" w:rsidRPr="00A47617" w:rsidRDefault="007954C2" w:rsidP="004E5DC5">
      <w:pPr>
        <w:pStyle w:val="Heading3-IPR"/>
        <w:rPr>
          <w:shd w:val="clear" w:color="auto" w:fill="FFFFFF"/>
        </w:rPr>
      </w:pPr>
      <w:r w:rsidRPr="00FC3960">
        <w:rPr>
          <w:shd w:val="clear" w:color="auto" w:fill="FFFFFF"/>
        </w:rPr>
        <w:t xml:space="preserve">Additional </w:t>
      </w:r>
      <w:r w:rsidR="00841D92">
        <w:rPr>
          <w:shd w:val="clear" w:color="auto" w:fill="FFFFFF"/>
        </w:rPr>
        <w:t>Questions and Answers</w:t>
      </w:r>
    </w:p>
    <w:p w14:paraId="1683EAC4" w14:textId="77777777" w:rsidR="00815166" w:rsidRPr="00815166" w:rsidRDefault="00566601" w:rsidP="00953356">
      <w:pPr>
        <w:pStyle w:val="BodyText-IPR"/>
        <w:rPr>
          <w:shd w:val="clear" w:color="auto" w:fill="FFFFFF"/>
        </w:rPr>
      </w:pPr>
      <w:r w:rsidRPr="00117A19">
        <w:rPr>
          <w:shd w:val="clear" w:color="auto" w:fill="FFFFFF"/>
        </w:rPr>
        <w:t>Do you have any questions for me?</w:t>
      </w:r>
    </w:p>
    <w:p w14:paraId="5DD217E6" w14:textId="77777777" w:rsidR="005442EC" w:rsidRPr="005442EC" w:rsidRDefault="005442EC" w:rsidP="00D41D1E">
      <w:pPr>
        <w:pStyle w:val="BodyText-IPR"/>
        <w:spacing w:after="120"/>
      </w:pPr>
      <w:r w:rsidRPr="00DE227E">
        <w:rPr>
          <w:noProof/>
          <w:shd w:val="clear" w:color="auto" w:fill="FFFFFF"/>
        </w:rPr>
        <mc:AlternateContent>
          <mc:Choice Requires="wps">
            <w:drawing>
              <wp:inline distT="0" distB="0" distL="0" distR="0" wp14:anchorId="47AE38A4" wp14:editId="01BFC053">
                <wp:extent cx="5791200" cy="457200"/>
                <wp:effectExtent l="38100" t="38100" r="95250" b="11430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chemeClr val="bg1">
                            <a:lumMod val="95000"/>
                          </a:schemeClr>
                        </a:solidFill>
                        <a:ln w="9525">
                          <a:solidFill>
                            <a:srgbClr val="B12732"/>
                          </a:solidFill>
                          <a:miter lim="800000"/>
                          <a:headEnd/>
                          <a:tailEnd/>
                        </a:ln>
                        <a:effectLst>
                          <a:outerShdw blurRad="50800" dist="38100" dir="2700000" algn="tl" rotWithShape="0">
                            <a:prstClr val="black">
                              <a:alpha val="25000"/>
                            </a:prstClr>
                          </a:outerShdw>
                        </a:effectLst>
                      </wps:spPr>
                      <wps:txbx>
                        <w:txbxContent>
                          <w:p w14:paraId="2B785B6B" w14:textId="77777777" w:rsidR="005442EC" w:rsidRPr="009B1096" w:rsidRDefault="005442EC" w:rsidP="005442EC">
                            <w:pPr>
                              <w:rPr>
                                <w:rFonts w:cstheme="minorHAnsi"/>
                                <w:i/>
                                <w:iCs/>
                              </w:rPr>
                            </w:pPr>
                            <w:r w:rsidRPr="00D41D1E">
                              <w:rPr>
                                <w:rFonts w:cstheme="minorHAnsi"/>
                                <w:b/>
                                <w:bCs/>
                                <w:i/>
                                <w:iCs/>
                              </w:rPr>
                              <w:t>Note to EW:</w:t>
                            </w:r>
                            <w:r w:rsidRPr="005442EC">
                              <w:rPr>
                                <w:rFonts w:cstheme="minorHAnsi"/>
                                <w:i/>
                                <w:iCs/>
                              </w:rPr>
                              <w:t xml:space="preserve"> Stop and allow the client to ask questions. Do NOT read the following questions aloud to all clients; instead, use them as a reference.</w:t>
                            </w:r>
                          </w:p>
                        </w:txbxContent>
                      </wps:txbx>
                      <wps:bodyPr rot="0" vert="horz" wrap="square" lIns="91440" tIns="45720" rIns="91440" bIns="45720" anchor="ctr" anchorCtr="0">
                        <a:noAutofit/>
                      </wps:bodyPr>
                    </wps:wsp>
                  </a:graphicData>
                </a:graphic>
              </wp:inline>
            </w:drawing>
          </mc:Choice>
          <mc:Fallback>
            <w:pict>
              <v:shape w14:anchorId="47AE38A4" id="_x0000_s1040" type="#_x0000_t202" style="width:45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" fillcolor="#f2f2f2 [3052]" strokecolor="#b12732">
                <v:shadow on="t" color="black" opacity=".25" origin="-.5,-.5" offset=".74836mm,.74836mm"/>
                <v:textbox>
                  <w:txbxContent>
                    <w:p w14:paraId="2B785B6B" w14:textId="77777777" w:rsidR="005442EC" w:rsidRPr="009B1096" w:rsidRDefault="005442EC" w:rsidP="005442EC">
                      <w:pPr>
                        <w:rPr>
                          <w:rFonts w:cstheme="minorHAnsi"/>
                          <w:i/>
                          <w:iCs/>
                        </w:rPr>
                      </w:pPr>
                      <w:r w:rsidRPr="00D41D1E">
                        <w:rPr>
                          <w:rFonts w:cstheme="minorHAnsi"/>
                          <w:b/>
                          <w:bCs/>
                          <w:i/>
                          <w:iCs/>
                        </w:rPr>
                        <w:t>Note to EW:</w:t>
                      </w:r>
                      <w:r w:rsidRPr="005442EC">
                        <w:rPr>
                          <w:rFonts w:cstheme="minorHAnsi"/>
                          <w:i/>
                          <w:iCs/>
                        </w:rPr>
                        <w:t xml:space="preserve"> Stop and allow the client to ask questions. Do NOT read the following questions aloud to all clients; instead, use them as a reference.</w:t>
                      </w:r>
                    </w:p>
                  </w:txbxContent>
                </v:textbox>
                <w10:anchorlock/>
              </v:shape>
            </w:pict>
          </mc:Fallback>
        </mc:AlternateContent>
      </w:r>
    </w:p>
    <w:p w14:paraId="5FEBC352" w14:textId="77777777" w:rsidR="00924148" w:rsidRPr="00924148" w:rsidRDefault="00924148" w:rsidP="000A1DA1">
      <w:pPr>
        <w:pStyle w:val="Heading4NoLetter-IPR"/>
      </w:pPr>
      <w:r w:rsidRPr="00924148">
        <w:t xml:space="preserve">What if </w:t>
      </w:r>
      <w:r w:rsidR="00841D92">
        <w:t>I</w:t>
      </w:r>
      <w:r w:rsidR="00841D92" w:rsidRPr="00924148">
        <w:t xml:space="preserve"> </w:t>
      </w:r>
      <w:r w:rsidRPr="00924148">
        <w:t xml:space="preserve">disagree with </w:t>
      </w:r>
      <w:r w:rsidR="00841D92">
        <w:t>y</w:t>
      </w:r>
      <w:r w:rsidRPr="00924148">
        <w:t>our decision?</w:t>
      </w:r>
    </w:p>
    <w:p w14:paraId="72B108C9" w14:textId="77777777" w:rsidR="00444CD1" w:rsidRPr="00924148" w:rsidRDefault="00924148" w:rsidP="00953356">
      <w:pPr>
        <w:pStyle w:val="BodyText-IPR"/>
      </w:pPr>
      <w:commentRangeStart w:id="33"/>
      <w:r w:rsidRPr="00924148">
        <w:t xml:space="preserve">You have the right to ask us to do a formal review of our decision. We call this a </w:t>
      </w:r>
      <w:r w:rsidRPr="00924148">
        <w:rPr>
          <w:i/>
          <w:iCs/>
        </w:rPr>
        <w:t>fair hearing</w:t>
      </w:r>
      <w:r w:rsidRPr="00924148">
        <w:t xml:space="preserve">. </w:t>
      </w:r>
      <w:r w:rsidR="009008BC" w:rsidRPr="009008BC">
        <w:t xml:space="preserve">To request a fair </w:t>
      </w:r>
      <w:r w:rsidR="0066735C" w:rsidRPr="009008BC">
        <w:t>hearing,</w:t>
      </w:r>
      <w:r w:rsidR="003B6E74">
        <w:t xml:space="preserve"> you can</w:t>
      </w:r>
      <w:r w:rsidR="00043655">
        <w:t xml:space="preserve"> either </w:t>
      </w:r>
      <w:r w:rsidR="003B6E74" w:rsidRPr="00A47617">
        <w:rPr>
          <w:color w:val="FF0000"/>
        </w:rPr>
        <w:t xml:space="preserve">call </w:t>
      </w:r>
      <w:r w:rsidR="00841D92" w:rsidRPr="00A47617">
        <w:rPr>
          <w:color w:val="FF0000"/>
        </w:rPr>
        <w:t>1.800.123.4567</w:t>
      </w:r>
      <w:r w:rsidR="00043655" w:rsidRPr="00A47617">
        <w:rPr>
          <w:color w:val="FF0000"/>
        </w:rPr>
        <w:t>, visit your local office and submit your request</w:t>
      </w:r>
      <w:r w:rsidR="000F7B76" w:rsidRPr="00A47617">
        <w:rPr>
          <w:color w:val="FF0000"/>
        </w:rPr>
        <w:t xml:space="preserve">, </w:t>
      </w:r>
      <w:r w:rsidR="00043655" w:rsidRPr="00A47617">
        <w:rPr>
          <w:color w:val="FF0000"/>
        </w:rPr>
        <w:t>or send a letter requesting a hearing to</w:t>
      </w:r>
      <w:r w:rsidR="0064304A" w:rsidRPr="00A47617">
        <w:rPr>
          <w:color w:val="FF0000"/>
        </w:rPr>
        <w:t xml:space="preserve"> </w:t>
      </w:r>
      <w:r w:rsidR="004A0615" w:rsidRPr="00F622AF">
        <w:rPr>
          <w:color w:val="FF0000"/>
        </w:rPr>
        <w:t>[insert address]</w:t>
      </w:r>
      <w:r w:rsidR="00F622AF">
        <w:t>.</w:t>
      </w:r>
      <w:r w:rsidR="009008BC" w:rsidRPr="009008BC">
        <w:t xml:space="preserve"> </w:t>
      </w:r>
      <w:commentRangeEnd w:id="33"/>
      <w:r w:rsidR="004A0615">
        <w:rPr>
          <w:rStyle w:val="CommentReference"/>
        </w:rPr>
        <w:commentReference w:id="33"/>
      </w:r>
    </w:p>
    <w:p w14:paraId="0CAB0BB9" w14:textId="77777777" w:rsidR="00C37BA6" w:rsidRPr="00924148" w:rsidRDefault="00C37BA6" w:rsidP="000A1DA1">
      <w:pPr>
        <w:pStyle w:val="Heading4NoLetter-IPR"/>
      </w:pPr>
      <w:r w:rsidRPr="00924148">
        <w:t>Can I get free legal help?</w:t>
      </w:r>
    </w:p>
    <w:p w14:paraId="18ED5FB2" w14:textId="77777777" w:rsidR="002D3C07" w:rsidRPr="00BC621B" w:rsidRDefault="00444CD1" w:rsidP="00BC621B">
      <w:pPr>
        <w:rPr>
          <w:rFonts w:cstheme="minorHAnsi"/>
          <w:color w:val="FF0000"/>
        </w:rPr>
      </w:pPr>
      <w:r w:rsidRPr="00BC621B">
        <w:rPr>
          <w:rFonts w:cstheme="minorHAnsi"/>
          <w:color w:val="FF0000"/>
        </w:rPr>
        <w:t>[State response]</w:t>
      </w:r>
    </w:p>
    <w:p w14:paraId="657CFEF0" w14:textId="77777777" w:rsidR="00E605D6" w:rsidRPr="001037C4" w:rsidRDefault="00E605D6" w:rsidP="00F622AF">
      <w:pPr>
        <w:ind w:firstLine="360"/>
        <w:rPr>
          <w:rFonts w:cstheme="minorHAnsi"/>
          <w:shd w:val="clear" w:color="auto" w:fill="FFFFFF"/>
        </w:rPr>
      </w:pPr>
    </w:p>
    <w:sectPr w:rsidR="00E605D6" w:rsidRPr="001037C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4A01855" w14:textId="77777777" w:rsidR="00AD29B0" w:rsidRDefault="00AD29B0" w:rsidP="00EE6563">
      <w:pPr>
        <w:pStyle w:val="CommentText"/>
      </w:pPr>
      <w:r>
        <w:rPr>
          <w:rStyle w:val="CommentReference"/>
        </w:rPr>
        <w:annotationRef/>
      </w:r>
      <w:r>
        <w:rPr>
          <w:rStyle w:val="CommentReference"/>
        </w:rPr>
        <w:t>Note: Basic Work Rules refer to the General Work Requirements</w:t>
      </w:r>
    </w:p>
  </w:comment>
  <w:comment w:id="1" w:author="Author" w:initials="A">
    <w:p w14:paraId="7CD24EA4" w14:textId="77777777" w:rsidR="00957A04" w:rsidRDefault="00957A04">
      <w:pPr>
        <w:pStyle w:val="CommentText"/>
      </w:pPr>
      <w:r>
        <w:rPr>
          <w:rStyle w:val="CommentReference"/>
        </w:rPr>
        <w:annotationRef/>
      </w:r>
      <w:r w:rsidR="002746AB">
        <w:t>Note: States can customize if they do not do workfare</w:t>
      </w:r>
    </w:p>
  </w:comment>
  <w:comment w:id="2" w:author="Author" w:initials="A">
    <w:p w14:paraId="2B1FDAA6" w14:textId="77777777" w:rsidR="001B65F8" w:rsidRPr="001B65F8" w:rsidRDefault="001B65F8" w:rsidP="00545172">
      <w:pPr>
        <w:pStyle w:val="CommentText"/>
      </w:pPr>
      <w:r>
        <w:rPr>
          <w:rStyle w:val="CommentReference"/>
        </w:rPr>
        <w:annotationRef/>
      </w:r>
      <w:r>
        <w:t xml:space="preserve">Note: This amount </w:t>
      </w:r>
      <w:r w:rsidR="00B364F1">
        <w:t>needs</w:t>
      </w:r>
      <w:r>
        <w:t xml:space="preserve"> to be updated if the minimum wage changes</w:t>
      </w:r>
      <w:r w:rsidR="00B364F1">
        <w:t>.</w:t>
      </w:r>
    </w:p>
  </w:comment>
  <w:comment w:id="3" w:author="Author" w:initials="A">
    <w:p w14:paraId="0013C988" w14:textId="77777777" w:rsidR="00564732" w:rsidRDefault="00564732">
      <w:pPr>
        <w:pStyle w:val="CommentText"/>
      </w:pPr>
      <w:r>
        <w:rPr>
          <w:rStyle w:val="CommentReference"/>
        </w:rPr>
        <w:annotationRef/>
      </w:r>
      <w:r w:rsidR="004D3241">
        <w:t>Note: Replace with name of the State program, as appropriate.</w:t>
      </w:r>
    </w:p>
  </w:comment>
  <w:comment w:id="4" w:author="Author" w:initials="A">
    <w:p w14:paraId="122714DD" w14:textId="77777777" w:rsidR="00FF722E" w:rsidRDefault="00FF722E" w:rsidP="00FF722E">
      <w:pPr>
        <w:pStyle w:val="CommentText"/>
      </w:pPr>
      <w:r>
        <w:rPr>
          <w:rStyle w:val="CommentReference"/>
        </w:rPr>
        <w:annotationRef/>
      </w:r>
      <w:r>
        <w:t xml:space="preserve">Note: States </w:t>
      </w:r>
      <w:r w:rsidR="00FB7532">
        <w:t>should</w:t>
      </w:r>
      <w:r>
        <w:t xml:space="preserve"> customize the best way for SNAP clients to </w:t>
      </w:r>
      <w:r w:rsidR="00FB7532">
        <w:t>communicate exemption possibilities</w:t>
      </w:r>
      <w:r>
        <w:t>.</w:t>
      </w:r>
    </w:p>
  </w:comment>
  <w:comment w:id="5" w:author="Author" w:initials="A">
    <w:p w14:paraId="00582D72" w14:textId="77777777" w:rsidR="00D9798F" w:rsidRDefault="00D9798F">
      <w:pPr>
        <w:pStyle w:val="CommentText"/>
      </w:pPr>
      <w:r>
        <w:rPr>
          <w:rStyle w:val="CommentReference"/>
        </w:rPr>
        <w:annotationRef/>
      </w:r>
      <w:r>
        <w:t>Note: State</w:t>
      </w:r>
      <w:r w:rsidR="00FB7532">
        <w:t>s</w:t>
      </w:r>
      <w:r>
        <w:t xml:space="preserve"> should modify this if they use different disqualification periods, as allowed at 273.7(f)(2</w:t>
      </w:r>
      <w:r w:rsidR="00FB7532">
        <w:t>).</w:t>
      </w:r>
    </w:p>
  </w:comment>
  <w:comment w:id="6" w:author="Author" w:initials="A">
    <w:p w14:paraId="51D4104D" w14:textId="77777777" w:rsidR="007409D4" w:rsidRDefault="007409D4">
      <w:pPr>
        <w:pStyle w:val="CommentText"/>
      </w:pPr>
      <w:r>
        <w:rPr>
          <w:rStyle w:val="CommentReference"/>
        </w:rPr>
        <w:annotationRef/>
      </w:r>
      <w:r>
        <w:t>Note</w:t>
      </w:r>
      <w:r w:rsidR="000C7582">
        <w:t xml:space="preserve">: </w:t>
      </w:r>
      <w:r>
        <w:t xml:space="preserve">States </w:t>
      </w:r>
      <w:r w:rsidR="00FB7532">
        <w:t>should</w:t>
      </w:r>
      <w:r>
        <w:t xml:space="preserve"> customize the best way for SNAP clients to communicate good </w:t>
      </w:r>
      <w:r w:rsidR="00E361ED">
        <w:t>reasons for not following Basic Work Rules</w:t>
      </w:r>
      <w:r>
        <w:t xml:space="preserve">. </w:t>
      </w:r>
    </w:p>
  </w:comment>
  <w:comment w:id="8" w:author="Author" w:initials="A">
    <w:p w14:paraId="4F822FDC" w14:textId="77777777" w:rsidR="00C75911" w:rsidRDefault="00C75911" w:rsidP="00C75911">
      <w:pPr>
        <w:pStyle w:val="CommentText"/>
      </w:pPr>
      <w:r>
        <w:rPr>
          <w:rStyle w:val="CommentReference"/>
        </w:rPr>
        <w:annotationRef/>
      </w:r>
      <w:r>
        <w:t xml:space="preserve">Note: States </w:t>
      </w:r>
      <w:r w:rsidR="00FB7532">
        <w:t>should</w:t>
      </w:r>
      <w:r>
        <w:t xml:space="preserve"> customize the best way for SNAP clients to </w:t>
      </w:r>
      <w:r w:rsidR="00FB7532">
        <w:t>communicate exemption possibilities</w:t>
      </w:r>
      <w:r>
        <w:t>.</w:t>
      </w:r>
    </w:p>
  </w:comment>
  <w:comment w:id="9" w:author="Author" w:initials="A">
    <w:p w14:paraId="5072F16C" w14:textId="77777777" w:rsidR="00776A72" w:rsidRDefault="00776A72">
      <w:pPr>
        <w:pStyle w:val="CommentText"/>
      </w:pPr>
      <w:r>
        <w:rPr>
          <w:rStyle w:val="CommentReference"/>
        </w:rPr>
        <w:annotationRef/>
      </w:r>
      <w:r>
        <w:t>Note: States should customize the best way for SNAP clients to communicate good reason possibilities.</w:t>
      </w:r>
    </w:p>
  </w:comment>
  <w:comment w:id="10" w:author="Author" w:initials="A">
    <w:p w14:paraId="64A4A8A7" w14:textId="77777777" w:rsidR="00F61754" w:rsidRDefault="00F61754">
      <w:pPr>
        <w:pStyle w:val="CommentText"/>
      </w:pPr>
      <w:r>
        <w:rPr>
          <w:rStyle w:val="CommentReference"/>
        </w:rPr>
        <w:annotationRef/>
      </w:r>
      <w:r>
        <w:rPr>
          <w:rStyle w:val="CommentReference"/>
        </w:rPr>
        <w:t xml:space="preserve">Note: These requirements are </w:t>
      </w:r>
      <w:r w:rsidR="007E3D41">
        <w:rPr>
          <w:rStyle w:val="CommentReference"/>
        </w:rPr>
        <w:t xml:space="preserve">only applicable </w:t>
      </w:r>
      <w:r>
        <w:rPr>
          <w:rStyle w:val="CommentReference"/>
        </w:rPr>
        <w:t xml:space="preserve">for States with </w:t>
      </w:r>
      <w:r w:rsidR="007E3D41">
        <w:rPr>
          <w:rStyle w:val="CommentReference"/>
        </w:rPr>
        <w:t>m</w:t>
      </w:r>
      <w:r>
        <w:rPr>
          <w:rStyle w:val="CommentReference"/>
        </w:rPr>
        <w:t xml:space="preserve">andatory </w:t>
      </w:r>
      <w:r w:rsidR="004F6EBC">
        <w:rPr>
          <w:rStyle w:val="CommentReference"/>
        </w:rPr>
        <w:t>Employment and Training (E&amp;T)</w:t>
      </w:r>
      <w:r w:rsidR="007E3D41">
        <w:rPr>
          <w:rStyle w:val="CommentReference"/>
        </w:rPr>
        <w:t xml:space="preserve"> </w:t>
      </w:r>
      <w:r>
        <w:rPr>
          <w:rStyle w:val="CommentReference"/>
        </w:rPr>
        <w:t>requirements</w:t>
      </w:r>
      <w:r w:rsidR="00FB7532">
        <w:rPr>
          <w:rStyle w:val="CommentReference"/>
        </w:rPr>
        <w:t>.</w:t>
      </w:r>
    </w:p>
  </w:comment>
  <w:comment w:id="11" w:author="Author" w:initials="A">
    <w:p w14:paraId="1BE70881" w14:textId="77777777" w:rsidR="00C75911" w:rsidRDefault="00C75911">
      <w:pPr>
        <w:pStyle w:val="CommentText"/>
      </w:pPr>
      <w:r>
        <w:rPr>
          <w:rStyle w:val="CommentReference"/>
        </w:rPr>
        <w:annotationRef/>
      </w:r>
      <w:r w:rsidR="00F47B6F">
        <w:t xml:space="preserve">Note: </w:t>
      </w:r>
      <w:r>
        <w:t xml:space="preserve">Job Search and Training Rules refer to Mandatory Employment and Training (E&amp;T) requirements. </w:t>
      </w:r>
    </w:p>
  </w:comment>
  <w:comment w:id="13" w:author="Author" w:initials="A">
    <w:p w14:paraId="093DFDAE" w14:textId="77777777" w:rsidR="00C12AA0" w:rsidRDefault="00C12AA0" w:rsidP="00C12AA0">
      <w:pPr>
        <w:pStyle w:val="CommentText"/>
      </w:pPr>
      <w:r>
        <w:rPr>
          <w:rStyle w:val="CommentReference"/>
        </w:rPr>
        <w:annotationRef/>
      </w:r>
      <w:r>
        <w:t>Note: State should customize based on State’s E&amp;T program.</w:t>
      </w:r>
    </w:p>
    <w:p w14:paraId="2A39B442" w14:textId="77777777" w:rsidR="00C12AA0" w:rsidRDefault="00C12AA0" w:rsidP="00C12AA0">
      <w:pPr>
        <w:pStyle w:val="CommentText"/>
      </w:pPr>
    </w:p>
  </w:comment>
  <w:comment w:id="14" w:author="Author" w:initials="A">
    <w:p w14:paraId="02C51CB9" w14:textId="77777777" w:rsidR="008E5ED0" w:rsidRDefault="008E5ED0">
      <w:pPr>
        <w:pStyle w:val="CommentText"/>
      </w:pPr>
      <w:r>
        <w:rPr>
          <w:rStyle w:val="CommentReference"/>
        </w:rPr>
        <w:annotationRef/>
      </w:r>
      <w:r>
        <w:t xml:space="preserve">Note: States </w:t>
      </w:r>
      <w:r w:rsidR="00FB7532">
        <w:t>should</w:t>
      </w:r>
      <w:r>
        <w:t xml:space="preserve"> customize section based on State procedures for referring participants to E&amp;T.</w:t>
      </w:r>
    </w:p>
  </w:comment>
  <w:comment w:id="15" w:author="Author" w:initials="A">
    <w:p w14:paraId="5EEBA964" w14:textId="77777777" w:rsidR="00B720C7" w:rsidRDefault="00B720C7">
      <w:pPr>
        <w:pStyle w:val="CommentText"/>
      </w:pPr>
      <w:r>
        <w:rPr>
          <w:rStyle w:val="CommentReference"/>
        </w:rPr>
        <w:annotationRef/>
      </w:r>
      <w:r>
        <w:t>Note: States should customize section based on State procedures for referring participants to E&amp;T.</w:t>
      </w:r>
    </w:p>
  </w:comment>
  <w:comment w:id="16" w:author="Author" w:initials="A">
    <w:p w14:paraId="11CE4669" w14:textId="77777777" w:rsidR="00723969" w:rsidRDefault="00723969">
      <w:pPr>
        <w:pStyle w:val="CommentText"/>
      </w:pPr>
      <w:r>
        <w:rPr>
          <w:rStyle w:val="CommentReference"/>
        </w:rPr>
        <w:annotationRef/>
      </w:r>
      <w:r>
        <w:t>Note: States must customize these exemptions based on local State-specific criteria.</w:t>
      </w:r>
    </w:p>
  </w:comment>
  <w:comment w:id="17" w:author="Author" w:initials="A">
    <w:p w14:paraId="316FF5E6" w14:textId="77777777" w:rsidR="00051B46" w:rsidRDefault="00051B46" w:rsidP="00051B46">
      <w:pPr>
        <w:pStyle w:val="CommentText"/>
      </w:pPr>
      <w:r>
        <w:rPr>
          <w:rStyle w:val="CommentReference"/>
        </w:rPr>
        <w:annotationRef/>
      </w:r>
      <w:r>
        <w:t xml:space="preserve">Note: States </w:t>
      </w:r>
      <w:r w:rsidR="00FB7532">
        <w:t>should</w:t>
      </w:r>
      <w:r>
        <w:t xml:space="preserve"> customize the best way for SNAP clients to </w:t>
      </w:r>
      <w:r w:rsidR="00FB7532">
        <w:t>communicate exemption possibilities</w:t>
      </w:r>
      <w:r>
        <w:t>.</w:t>
      </w:r>
    </w:p>
  </w:comment>
  <w:comment w:id="18" w:author="Author" w:initials="A">
    <w:p w14:paraId="2F394489" w14:textId="77777777" w:rsidR="00B720C7" w:rsidRDefault="00B720C7">
      <w:pPr>
        <w:pStyle w:val="CommentText"/>
      </w:pPr>
      <w:r>
        <w:rPr>
          <w:rStyle w:val="CommentReference"/>
        </w:rPr>
        <w:annotationRef/>
      </w:r>
      <w:r>
        <w:rPr>
          <w:rStyle w:val="CommentReference"/>
        </w:rPr>
        <w:annotationRef/>
      </w:r>
      <w:r>
        <w:t>Note: States should modify this if they use different disqualification periods, as allowed at 273.7(f)(2).</w:t>
      </w:r>
    </w:p>
  </w:comment>
  <w:comment w:id="19" w:author="Author" w:initials="A">
    <w:p w14:paraId="4306F64A" w14:textId="77777777" w:rsidR="00750315" w:rsidRDefault="00750315">
      <w:pPr>
        <w:pStyle w:val="CommentText"/>
      </w:pPr>
      <w:r>
        <w:rPr>
          <w:rStyle w:val="CommentReference"/>
        </w:rPr>
        <w:annotationRef/>
      </w:r>
      <w:r>
        <w:t xml:space="preserve">Note: States </w:t>
      </w:r>
      <w:r w:rsidR="00FB7532">
        <w:t>should</w:t>
      </w:r>
      <w:r>
        <w:t xml:space="preserve"> customize how they want SNAP clients to </w:t>
      </w:r>
      <w:r w:rsidR="00FB7532">
        <w:t>communicate</w:t>
      </w:r>
      <w:r>
        <w:t xml:space="preserve"> good cause </w:t>
      </w:r>
      <w:r w:rsidR="00FB7532">
        <w:t xml:space="preserve">for nonparticipation </w:t>
      </w:r>
      <w:r>
        <w:t xml:space="preserve">or if the program is not a good fit for them. </w:t>
      </w:r>
    </w:p>
  </w:comment>
  <w:comment w:id="20" w:author="Author" w:initials="A">
    <w:p w14:paraId="7D234966" w14:textId="77777777" w:rsidR="00BE51E0" w:rsidRDefault="00BE51E0">
      <w:pPr>
        <w:pStyle w:val="CommentText"/>
      </w:pPr>
      <w:r>
        <w:rPr>
          <w:rStyle w:val="CommentReference"/>
        </w:rPr>
        <w:annotationRef/>
      </w:r>
      <w:r>
        <w:rPr>
          <w:rStyle w:val="CommentReference"/>
        </w:rPr>
        <w:t xml:space="preserve">Note: </w:t>
      </w:r>
      <w:r>
        <w:t xml:space="preserve">States </w:t>
      </w:r>
      <w:r w:rsidR="00FB7532">
        <w:t>should</w:t>
      </w:r>
      <w:r>
        <w:t xml:space="preserve"> customize the best way for SNAP clients to </w:t>
      </w:r>
      <w:r w:rsidR="00B720C7">
        <w:t>request participant reimbursements.</w:t>
      </w:r>
    </w:p>
  </w:comment>
  <w:comment w:id="21" w:author="Author" w:initials="A">
    <w:p w14:paraId="4DC3CA0F" w14:textId="77777777" w:rsidR="00B720C7" w:rsidRDefault="00B720C7">
      <w:pPr>
        <w:pStyle w:val="CommentText"/>
      </w:pPr>
      <w:r>
        <w:rPr>
          <w:rStyle w:val="CommentReference"/>
        </w:rPr>
        <w:annotationRef/>
      </w:r>
      <w:r>
        <w:t>Note: State customize section based on</w:t>
      </w:r>
      <w:r w:rsidR="00776A72">
        <w:t xml:space="preserve"> </w:t>
      </w:r>
      <w:r>
        <w:t>State E&amp;T program.</w:t>
      </w:r>
    </w:p>
  </w:comment>
  <w:comment w:id="22" w:author="Author" w:initials="A">
    <w:p w14:paraId="6B2B92F7" w14:textId="77777777" w:rsidR="00B720C7" w:rsidRDefault="00B720C7">
      <w:pPr>
        <w:pStyle w:val="CommentText"/>
      </w:pPr>
      <w:r>
        <w:rPr>
          <w:rStyle w:val="CommentReference"/>
        </w:rPr>
        <w:annotationRef/>
      </w:r>
      <w:r>
        <w:t>Note: State customize section with information about how to learn more.</w:t>
      </w:r>
    </w:p>
  </w:comment>
  <w:comment w:id="23" w:author="Author" w:initials="A">
    <w:p w14:paraId="01B1EEB1" w14:textId="77777777" w:rsidR="00D536DA" w:rsidRDefault="00D536DA">
      <w:pPr>
        <w:pStyle w:val="CommentText"/>
      </w:pPr>
      <w:r>
        <w:rPr>
          <w:rStyle w:val="CommentReference"/>
        </w:rPr>
        <w:annotationRef/>
      </w:r>
      <w:r w:rsidR="00731531">
        <w:t>Note:</w:t>
      </w:r>
      <w:r w:rsidR="00731531" w:rsidRPr="00C509B5">
        <w:t xml:space="preserve"> </w:t>
      </w:r>
      <w:r w:rsidR="00731531">
        <w:t xml:space="preserve">Time Limit Rules refers to the </w:t>
      </w:r>
      <w:r w:rsidR="00FB7532">
        <w:t>A</w:t>
      </w:r>
      <w:r w:rsidR="00731531">
        <w:t>ble-</w:t>
      </w:r>
      <w:r w:rsidR="00FB7532">
        <w:t>B</w:t>
      </w:r>
      <w:r w:rsidR="00731531">
        <w:t xml:space="preserve">odied </w:t>
      </w:r>
      <w:r w:rsidR="00FB7532">
        <w:t>A</w:t>
      </w:r>
      <w:r w:rsidR="00731531">
        <w:t xml:space="preserve">dults </w:t>
      </w:r>
      <w:r w:rsidR="00FB7532">
        <w:t>W</w:t>
      </w:r>
      <w:r w:rsidR="00731531">
        <w:t xml:space="preserve">ithout </w:t>
      </w:r>
      <w:r w:rsidR="00FB7532">
        <w:t>D</w:t>
      </w:r>
      <w:r w:rsidR="00731531">
        <w:t>ependents (ABAWD) time limit. States may choose to refer to this as “additional work rules” or other similar terms.</w:t>
      </w:r>
    </w:p>
  </w:comment>
  <w:comment w:id="24" w:author="Author" w:initials="A">
    <w:p w14:paraId="065961E2" w14:textId="77777777" w:rsidR="00B11582" w:rsidRDefault="009524E2">
      <w:pPr>
        <w:pStyle w:val="CommentText"/>
      </w:pPr>
      <w:r w:rsidRPr="00586C37">
        <w:rPr>
          <w:rStyle w:val="CommentReference"/>
        </w:rPr>
        <w:annotationRef/>
      </w:r>
      <w:r w:rsidR="00B11582">
        <w:t xml:space="preserve">States must update the </w:t>
      </w:r>
      <w:r w:rsidR="00B11582">
        <w:rPr>
          <w:b/>
          <w:bCs/>
        </w:rPr>
        <w:t>ages 18 and 49</w:t>
      </w:r>
      <w:r w:rsidR="00B11582">
        <w:t xml:space="preserve"> in accordance with the Fiscal Responsibility Act of 2023 (</w:t>
      </w:r>
      <w:hyperlink r:id="rId1" w:history="1">
        <w:r w:rsidR="00B11582" w:rsidRPr="00C02595">
          <w:rPr>
            <w:rStyle w:val="Hyperlink"/>
          </w:rPr>
          <w:t>https://www.congress.gov/bill/118th-congress/house-bill/3746</w:t>
        </w:r>
      </w:hyperlink>
      <w:r w:rsidR="00B11582">
        <w:t>):</w:t>
      </w:r>
    </w:p>
    <w:p w14:paraId="2E0CCD88" w14:textId="77777777" w:rsidR="00B11582" w:rsidRDefault="00B11582">
      <w:pPr>
        <w:pStyle w:val="CommentText"/>
        <w:numPr>
          <w:ilvl w:val="0"/>
          <w:numId w:val="28"/>
        </w:numPr>
      </w:pPr>
      <w:r>
        <w:t>By September 1, 2023, update to 18 and 50,</w:t>
      </w:r>
    </w:p>
    <w:p w14:paraId="3C359740" w14:textId="77777777" w:rsidR="00B11582" w:rsidRDefault="00B11582">
      <w:pPr>
        <w:pStyle w:val="CommentText"/>
        <w:numPr>
          <w:ilvl w:val="0"/>
          <w:numId w:val="28"/>
        </w:numPr>
      </w:pPr>
      <w:r>
        <w:t xml:space="preserve">Starting October 1, 2023 (FY 2024), update to 18 and 52, and </w:t>
      </w:r>
    </w:p>
    <w:p w14:paraId="0FCF3FC6" w14:textId="77777777" w:rsidR="00B11582" w:rsidRDefault="00B11582" w:rsidP="00C02595">
      <w:pPr>
        <w:pStyle w:val="CommentText"/>
        <w:numPr>
          <w:ilvl w:val="0"/>
          <w:numId w:val="28"/>
        </w:numPr>
      </w:pPr>
      <w:r>
        <w:t xml:space="preserve">Starting October 1, 2024 (FY 2025), update to 18 and 54. </w:t>
      </w:r>
    </w:p>
  </w:comment>
  <w:comment w:id="25" w:author="Author" w:initials="A">
    <w:p w14:paraId="221EB194" w14:textId="43A081A7" w:rsidR="006D70DB" w:rsidRDefault="006D70DB">
      <w:pPr>
        <w:pStyle w:val="CommentText"/>
      </w:pPr>
      <w:r>
        <w:rPr>
          <w:rStyle w:val="CommentReference"/>
        </w:rPr>
        <w:annotationRef/>
      </w:r>
      <w:r>
        <w:t>Note: States can customize if they do not have a workfare program</w:t>
      </w:r>
      <w:r w:rsidR="00A346B4">
        <w:t>.</w:t>
      </w:r>
    </w:p>
  </w:comment>
  <w:comment w:id="26" w:author="Author" w:initials="A">
    <w:p w14:paraId="0E8F33DE" w14:textId="77777777" w:rsidR="00776A72" w:rsidRDefault="00776A72">
      <w:pPr>
        <w:pStyle w:val="CommentText"/>
      </w:pPr>
      <w:r>
        <w:rPr>
          <w:rStyle w:val="CommentReference"/>
        </w:rPr>
        <w:annotationRef/>
      </w:r>
      <w:r>
        <w:t>Note: States should customize the best way for SNAP clients to communicate work hours.</w:t>
      </w:r>
    </w:p>
  </w:comment>
  <w:comment w:id="27" w:author="Author" w:initials="A">
    <w:p w14:paraId="43B1C452" w14:textId="77777777" w:rsidR="00E77B26" w:rsidRDefault="009524E2">
      <w:pPr>
        <w:pStyle w:val="CommentText"/>
      </w:pPr>
      <w:r>
        <w:rPr>
          <w:rStyle w:val="CommentReference"/>
        </w:rPr>
        <w:annotationRef/>
      </w:r>
      <w:r w:rsidR="00E77B26">
        <w:t>States must update this list to include the three new exemptions established in the Fiscal Responsibility Act of 2023 (</w:t>
      </w:r>
      <w:hyperlink r:id="rId2" w:history="1">
        <w:r w:rsidR="00E77B26" w:rsidRPr="001A3888">
          <w:rPr>
            <w:rStyle w:val="Hyperlink"/>
          </w:rPr>
          <w:t>https://www.congress.gov/bill/118th-congress/house-bill/3746</w:t>
        </w:r>
      </w:hyperlink>
      <w:r w:rsidR="00E77B26">
        <w:t>). These three exemptions are:</w:t>
      </w:r>
    </w:p>
    <w:p w14:paraId="15C547BF" w14:textId="77777777" w:rsidR="00E77B26" w:rsidRDefault="00E77B26">
      <w:pPr>
        <w:pStyle w:val="CommentText"/>
        <w:numPr>
          <w:ilvl w:val="0"/>
          <w:numId w:val="32"/>
        </w:numPr>
      </w:pPr>
      <w:r>
        <w:t>A veteran,</w:t>
      </w:r>
    </w:p>
    <w:p w14:paraId="4C5E2894" w14:textId="77777777" w:rsidR="00E77B26" w:rsidRDefault="00E77B26">
      <w:pPr>
        <w:pStyle w:val="CommentText"/>
        <w:numPr>
          <w:ilvl w:val="0"/>
          <w:numId w:val="32"/>
        </w:numPr>
      </w:pPr>
      <w:r>
        <w:t>A homeless individual, or</w:t>
      </w:r>
    </w:p>
    <w:p w14:paraId="37929F75" w14:textId="77777777" w:rsidR="00E77B26" w:rsidRDefault="00E77B26" w:rsidP="001A3888">
      <w:pPr>
        <w:pStyle w:val="CommentText"/>
        <w:numPr>
          <w:ilvl w:val="0"/>
          <w:numId w:val="32"/>
        </w:numPr>
      </w:pPr>
      <w:r>
        <w:t xml:space="preserve">An </w:t>
      </w:r>
      <w:r>
        <w:rPr>
          <w:color w:val="000000"/>
          <w:highlight w:val="white"/>
        </w:rPr>
        <w:t>individual who is 24 years of age or younger and in foster care on their 18th birthday (or higher age if the State offers extended foster care to a higher age).</w:t>
      </w:r>
    </w:p>
  </w:comment>
  <w:comment w:id="28" w:author="Author" w:initials="A">
    <w:p w14:paraId="1F30BD28" w14:textId="79FE4EC1" w:rsidR="00B11582" w:rsidRDefault="009524E2">
      <w:pPr>
        <w:pStyle w:val="CommentText"/>
      </w:pPr>
      <w:r>
        <w:rPr>
          <w:rStyle w:val="CommentReference"/>
        </w:rPr>
        <w:annotationRef/>
      </w:r>
      <w:r w:rsidR="00B11582">
        <w:t xml:space="preserve">States must update the </w:t>
      </w:r>
      <w:r w:rsidR="00B11582">
        <w:rPr>
          <w:b/>
          <w:bCs/>
        </w:rPr>
        <w:t>age 50 and older</w:t>
      </w:r>
      <w:r w:rsidR="00B11582">
        <w:t xml:space="preserve"> in accordance with the Fiscal Responsibility Act of 2023 (</w:t>
      </w:r>
      <w:hyperlink r:id="rId3" w:history="1">
        <w:r w:rsidR="00B11582" w:rsidRPr="001E1075">
          <w:rPr>
            <w:rStyle w:val="Hyperlink"/>
          </w:rPr>
          <w:t>https://www.congress.gov/bill/118th-congress/house-bill/3746</w:t>
        </w:r>
      </w:hyperlink>
      <w:r w:rsidR="00B11582">
        <w:t>):</w:t>
      </w:r>
    </w:p>
    <w:p w14:paraId="2BD57588" w14:textId="77777777" w:rsidR="00B11582" w:rsidRDefault="00B11582">
      <w:pPr>
        <w:pStyle w:val="CommentText"/>
        <w:numPr>
          <w:ilvl w:val="0"/>
          <w:numId w:val="31"/>
        </w:numPr>
      </w:pPr>
      <w:r>
        <w:t>By September 1, 2023, update to age 51 and older,</w:t>
      </w:r>
    </w:p>
    <w:p w14:paraId="370ABF9E" w14:textId="77777777" w:rsidR="00B11582" w:rsidRDefault="00B11582">
      <w:pPr>
        <w:pStyle w:val="CommentText"/>
        <w:numPr>
          <w:ilvl w:val="0"/>
          <w:numId w:val="31"/>
        </w:numPr>
      </w:pPr>
      <w:r>
        <w:t xml:space="preserve">Starting October 1, 2023 (FY 2024), update to age 53 and older, and </w:t>
      </w:r>
    </w:p>
    <w:p w14:paraId="1AF2AB01" w14:textId="77777777" w:rsidR="00B11582" w:rsidRDefault="00B11582" w:rsidP="001E1075">
      <w:pPr>
        <w:pStyle w:val="CommentText"/>
      </w:pPr>
      <w:r>
        <w:t>Starting October 1, 2024 (FY 2025), update to age 55 and older.</w:t>
      </w:r>
    </w:p>
  </w:comment>
  <w:comment w:id="29" w:author="Author" w:initials="A">
    <w:p w14:paraId="26C57F80" w14:textId="0A9E7A6C" w:rsidR="00246B75" w:rsidRDefault="00246B75" w:rsidP="00246B75">
      <w:pPr>
        <w:pStyle w:val="CommentText"/>
      </w:pPr>
      <w:r>
        <w:rPr>
          <w:rStyle w:val="CommentReference"/>
        </w:rPr>
        <w:annotationRef/>
      </w:r>
      <w:r>
        <w:t xml:space="preserve">Note: States </w:t>
      </w:r>
      <w:r w:rsidR="00FB7532">
        <w:t>should</w:t>
      </w:r>
      <w:r>
        <w:t xml:space="preserve"> customize the best way for SNAP clients to </w:t>
      </w:r>
      <w:r w:rsidR="00FB7532">
        <w:t>communicate exemption possibilities</w:t>
      </w:r>
      <w:r>
        <w:t>.</w:t>
      </w:r>
    </w:p>
  </w:comment>
  <w:comment w:id="31" w:author="Author" w:initials="A">
    <w:p w14:paraId="01B91FA8" w14:textId="77777777" w:rsidR="00D6298F" w:rsidRDefault="00D6298F">
      <w:pPr>
        <w:pStyle w:val="CommentText"/>
      </w:pPr>
      <w:r>
        <w:rPr>
          <w:rStyle w:val="CommentReference"/>
        </w:rPr>
        <w:annotationRef/>
      </w:r>
      <w:r>
        <w:t xml:space="preserve">Note: States </w:t>
      </w:r>
      <w:r w:rsidR="00FB7532">
        <w:t>should</w:t>
      </w:r>
      <w:r>
        <w:t xml:space="preserve"> customize how they want SNAP clients to </w:t>
      </w:r>
      <w:r w:rsidR="00FB7532">
        <w:t>communicate</w:t>
      </w:r>
      <w:r>
        <w:t xml:space="preserve"> good cause</w:t>
      </w:r>
      <w:r w:rsidR="001E221D">
        <w:t xml:space="preserve"> for not following </w:t>
      </w:r>
      <w:r w:rsidR="00B93506">
        <w:t xml:space="preserve">the Time Limit Rules. </w:t>
      </w:r>
    </w:p>
  </w:comment>
  <w:comment w:id="32" w:author="Author" w:initials="A">
    <w:p w14:paraId="36000E74" w14:textId="77777777" w:rsidR="002A32B8" w:rsidRDefault="002A32B8">
      <w:pPr>
        <w:pStyle w:val="CommentText"/>
      </w:pPr>
      <w:r>
        <w:rPr>
          <w:rStyle w:val="CommentReference"/>
        </w:rPr>
        <w:annotationRef/>
      </w:r>
      <w:r>
        <w:t>Note: States can customize</w:t>
      </w:r>
      <w:r w:rsidR="0075667F">
        <w:t xml:space="preserve"> </w:t>
      </w:r>
      <w:r w:rsidR="002A2175">
        <w:t xml:space="preserve">their response. </w:t>
      </w:r>
    </w:p>
  </w:comment>
  <w:comment w:id="33" w:author="Author" w:initials="A">
    <w:p w14:paraId="3B37483E" w14:textId="77777777" w:rsidR="00426841" w:rsidRDefault="004A0615" w:rsidP="00426841">
      <w:pPr>
        <w:pStyle w:val="ListParagraph"/>
        <w:tabs>
          <w:tab w:val="left" w:pos="1810"/>
        </w:tabs>
        <w:spacing w:after="240" w:line="252" w:lineRule="auto"/>
        <w:ind w:left="0"/>
      </w:pPr>
      <w:r>
        <w:rPr>
          <w:rStyle w:val="CommentReference"/>
        </w:rPr>
        <w:annotationRef/>
      </w:r>
      <w:r w:rsidR="00426841">
        <w:t>N</w:t>
      </w:r>
      <w:r>
        <w:t xml:space="preserve">ote: States can customize to follow their </w:t>
      </w:r>
      <w:r w:rsidR="00F34755">
        <w:t>specific procedures</w:t>
      </w:r>
      <w:r w:rsidR="00426841">
        <w:t xml:space="preserve"> </w:t>
      </w:r>
      <w:bookmarkStart w:id="34" w:name="_Hlk44348948"/>
      <w:r w:rsidR="00426841">
        <w:t>for requesting a fair hearing in</w:t>
      </w:r>
      <w:r w:rsidR="00FB7532">
        <w:t xml:space="preserve"> </w:t>
      </w:r>
      <w:r w:rsidR="00426841">
        <w:t>person, in writing, and over the phone in a numbered list</w:t>
      </w:r>
      <w:r w:rsidR="00F622AF">
        <w:t>.</w:t>
      </w:r>
    </w:p>
    <w:bookmarkEnd w:id="34"/>
    <w:p w14:paraId="52DB43AC" w14:textId="77777777" w:rsidR="004A0615" w:rsidRDefault="004A0615">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A01855" w15:done="0"/>
  <w15:commentEx w15:paraId="7CD24EA4" w15:done="0"/>
  <w15:commentEx w15:paraId="2B1FDAA6" w15:done="0"/>
  <w15:commentEx w15:paraId="0013C988" w15:done="0"/>
  <w15:commentEx w15:paraId="122714DD" w15:done="0"/>
  <w15:commentEx w15:paraId="00582D72" w15:done="0"/>
  <w15:commentEx w15:paraId="51D4104D" w15:done="0"/>
  <w15:commentEx w15:paraId="4F822FDC" w15:done="0"/>
  <w15:commentEx w15:paraId="5072F16C" w15:done="0"/>
  <w15:commentEx w15:paraId="64A4A8A7" w15:done="0"/>
  <w15:commentEx w15:paraId="1BE70881" w15:done="0"/>
  <w15:commentEx w15:paraId="2A39B442" w15:done="0"/>
  <w15:commentEx w15:paraId="02C51CB9" w15:done="0"/>
  <w15:commentEx w15:paraId="5EEBA964" w15:done="0"/>
  <w15:commentEx w15:paraId="11CE4669" w15:done="0"/>
  <w15:commentEx w15:paraId="316FF5E6" w15:done="0"/>
  <w15:commentEx w15:paraId="2F394489" w15:done="0"/>
  <w15:commentEx w15:paraId="4306F64A" w15:done="0"/>
  <w15:commentEx w15:paraId="7D234966" w15:done="0"/>
  <w15:commentEx w15:paraId="4DC3CA0F" w15:done="0"/>
  <w15:commentEx w15:paraId="6B2B92F7" w15:done="0"/>
  <w15:commentEx w15:paraId="01B1EEB1" w15:done="0"/>
  <w15:commentEx w15:paraId="0FCF3FC6" w15:done="0"/>
  <w15:commentEx w15:paraId="221EB194" w15:done="0"/>
  <w15:commentEx w15:paraId="0E8F33DE" w15:done="0"/>
  <w15:commentEx w15:paraId="37929F75" w15:done="0"/>
  <w15:commentEx w15:paraId="1AF2AB01" w15:done="0"/>
  <w15:commentEx w15:paraId="26C57F80" w15:done="0"/>
  <w15:commentEx w15:paraId="01B91FA8" w15:done="0"/>
  <w15:commentEx w15:paraId="36000E74" w15:done="0"/>
  <w15:commentEx w15:paraId="52DB43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A01855" w16cid:durableId="28287AE2"/>
  <w16cid:commentId w16cid:paraId="7CD24EA4" w16cid:durableId="28287AE3"/>
  <w16cid:commentId w16cid:paraId="2B1FDAA6" w16cid:durableId="28287AE4"/>
  <w16cid:commentId w16cid:paraId="0013C988" w16cid:durableId="28287AE5"/>
  <w16cid:commentId w16cid:paraId="122714DD" w16cid:durableId="28287AE6"/>
  <w16cid:commentId w16cid:paraId="00582D72" w16cid:durableId="28287AE7"/>
  <w16cid:commentId w16cid:paraId="51D4104D" w16cid:durableId="28287AE8"/>
  <w16cid:commentId w16cid:paraId="4F822FDC" w16cid:durableId="28287AE9"/>
  <w16cid:commentId w16cid:paraId="5072F16C" w16cid:durableId="28287AEA"/>
  <w16cid:commentId w16cid:paraId="64A4A8A7" w16cid:durableId="28287AEB"/>
  <w16cid:commentId w16cid:paraId="1BE70881" w16cid:durableId="28287AEC"/>
  <w16cid:commentId w16cid:paraId="2A39B442" w16cid:durableId="28287AED"/>
  <w16cid:commentId w16cid:paraId="02C51CB9" w16cid:durableId="28287AEE"/>
  <w16cid:commentId w16cid:paraId="5EEBA964" w16cid:durableId="28287AEF"/>
  <w16cid:commentId w16cid:paraId="11CE4669" w16cid:durableId="28287AF0"/>
  <w16cid:commentId w16cid:paraId="316FF5E6" w16cid:durableId="28287AF1"/>
  <w16cid:commentId w16cid:paraId="2F394489" w16cid:durableId="28287AF2"/>
  <w16cid:commentId w16cid:paraId="4306F64A" w16cid:durableId="28287AF3"/>
  <w16cid:commentId w16cid:paraId="7D234966" w16cid:durableId="28287AF4"/>
  <w16cid:commentId w16cid:paraId="4DC3CA0F" w16cid:durableId="28287AF5"/>
  <w16cid:commentId w16cid:paraId="6B2B92F7" w16cid:durableId="28287AF6"/>
  <w16cid:commentId w16cid:paraId="01B1EEB1" w16cid:durableId="28287AF7"/>
  <w16cid:commentId w16cid:paraId="0FCF3FC6" w16cid:durableId="28287EA0"/>
  <w16cid:commentId w16cid:paraId="221EB194" w16cid:durableId="28287AF8"/>
  <w16cid:commentId w16cid:paraId="0E8F33DE" w16cid:durableId="28287AF9"/>
  <w16cid:commentId w16cid:paraId="37929F75" w16cid:durableId="28288414"/>
  <w16cid:commentId w16cid:paraId="1AF2AB01" w16cid:durableId="282882D9"/>
  <w16cid:commentId w16cid:paraId="26C57F80" w16cid:durableId="28287AFA"/>
  <w16cid:commentId w16cid:paraId="01B91FA8" w16cid:durableId="28287AFB"/>
  <w16cid:commentId w16cid:paraId="36000E74" w16cid:durableId="28287AFC"/>
  <w16cid:commentId w16cid:paraId="52DB43AC" w16cid:durableId="28287A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CBA10" w14:textId="77777777" w:rsidR="00004897" w:rsidRDefault="00004897" w:rsidP="00EC5EF8">
      <w:r>
        <w:separator/>
      </w:r>
    </w:p>
  </w:endnote>
  <w:endnote w:type="continuationSeparator" w:id="0">
    <w:p w14:paraId="56F41000" w14:textId="77777777" w:rsidR="00004897" w:rsidRDefault="00004897" w:rsidP="00EC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03606"/>
      <w:docPartObj>
        <w:docPartGallery w:val="Page Numbers (Bottom of Page)"/>
        <w:docPartUnique/>
      </w:docPartObj>
    </w:sdtPr>
    <w:sdtContent>
      <w:p w14:paraId="4B8B32E8" w14:textId="77777777" w:rsidR="00CC146D" w:rsidRDefault="00CC146D" w:rsidP="00A30C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2CCCFE" w14:textId="77777777" w:rsidR="00EC5EF8" w:rsidRDefault="00EC5EF8" w:rsidP="00CC14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1534078950"/>
      <w:docPartObj>
        <w:docPartGallery w:val="Page Numbers (Bottom of Page)"/>
        <w:docPartUnique/>
      </w:docPartObj>
    </w:sdtPr>
    <w:sdtEndPr>
      <w:rPr>
        <w:noProof/>
      </w:rPr>
    </w:sdtEndPr>
    <w:sdtContent>
      <w:p w14:paraId="58BE731B" w14:textId="77777777" w:rsidR="00EC5EF8" w:rsidRPr="00C15386" w:rsidRDefault="00C15386" w:rsidP="00C15386">
        <w:pPr>
          <w:pBdr>
            <w:top w:val="single" w:sz="8" w:space="1" w:color="B12732"/>
          </w:pBdr>
          <w:tabs>
            <w:tab w:val="right" w:pos="9360"/>
          </w:tabs>
          <w:jc w:val="center"/>
          <w:rPr>
            <w:rFonts w:cstheme="minorHAnsi"/>
            <w:sz w:val="20"/>
            <w:szCs w:val="20"/>
          </w:rPr>
        </w:pPr>
        <w:r w:rsidRPr="00C15386">
          <w:rPr>
            <w:rStyle w:val="FooterRedInsight-IPRChar"/>
            <w:rFonts w:asciiTheme="minorHAnsi" w:hAnsiTheme="minorHAnsi" w:cstheme="minorHAnsi"/>
            <w:szCs w:val="20"/>
          </w:rPr>
          <w:t>Insigh</w:t>
        </w:r>
        <w:r w:rsidRPr="00C15386">
          <w:rPr>
            <w:rFonts w:cstheme="minorHAnsi"/>
            <w:i/>
            <w:color w:val="B12732"/>
            <w:sz w:val="20"/>
            <w:szCs w:val="20"/>
          </w:rPr>
          <w:t>t</w:t>
        </w:r>
        <w:r w:rsidRPr="00C15386">
          <w:rPr>
            <w:rFonts w:cstheme="minorHAnsi"/>
            <w:color w:val="6A6C67"/>
            <w:sz w:val="20"/>
            <w:szCs w:val="20"/>
          </w:rPr>
          <w:t xml:space="preserve"> ▪ </w:t>
        </w:r>
        <w:sdt>
          <w:sdtPr>
            <w:rPr>
              <w:rFonts w:cstheme="minorHAnsi"/>
              <w:sz w:val="20"/>
              <w:szCs w:val="20"/>
            </w:rPr>
            <w:id w:val="-301155018"/>
            <w:docPartObj>
              <w:docPartGallery w:val="Page Numbers (Bottom of Page)"/>
              <w:docPartUnique/>
            </w:docPartObj>
          </w:sdtPr>
          <w:sdtContent>
            <w:r w:rsidRPr="00C15386">
              <w:rPr>
                <w:rStyle w:val="FooterTitle-IPRChar"/>
                <w:rFonts w:asciiTheme="minorHAnsi" w:hAnsiTheme="minorHAnsi" w:cstheme="minorHAnsi"/>
                <w:szCs w:val="20"/>
              </w:rPr>
              <w:t>Work Requirements Script for Eligibility Workers</w:t>
            </w:r>
            <w:r w:rsidRPr="00C15386">
              <w:rPr>
                <w:rStyle w:val="FooterTitle-IPRChar"/>
                <w:rFonts w:asciiTheme="minorHAnsi" w:hAnsiTheme="minorHAnsi" w:cstheme="minorHAnsi"/>
                <w:szCs w:val="20"/>
              </w:rPr>
              <w:tab/>
            </w:r>
            <w:r w:rsidRPr="00C15386">
              <w:rPr>
                <w:rStyle w:val="FooterTitle-IPRChar"/>
                <w:rFonts w:asciiTheme="minorHAnsi" w:hAnsiTheme="minorHAnsi" w:cstheme="minorHAnsi"/>
                <w:szCs w:val="20"/>
              </w:rPr>
              <w:fldChar w:fldCharType="begin"/>
            </w:r>
            <w:r w:rsidRPr="00C15386">
              <w:rPr>
                <w:rStyle w:val="FooterTitle-IPRChar"/>
                <w:rFonts w:asciiTheme="minorHAnsi" w:hAnsiTheme="minorHAnsi" w:cstheme="minorHAnsi"/>
                <w:szCs w:val="20"/>
              </w:rPr>
              <w:instrText xml:space="preserve"> PAGE   \* MERGEFORMAT </w:instrText>
            </w:r>
            <w:r w:rsidRPr="00C15386">
              <w:rPr>
                <w:rStyle w:val="FooterTitle-IPRChar"/>
                <w:rFonts w:asciiTheme="minorHAnsi" w:hAnsiTheme="minorHAnsi" w:cstheme="minorHAnsi"/>
                <w:szCs w:val="20"/>
              </w:rPr>
              <w:fldChar w:fldCharType="separate"/>
            </w:r>
            <w:r w:rsidR="00B20001">
              <w:rPr>
                <w:rStyle w:val="FooterTitle-IPRChar"/>
                <w:rFonts w:asciiTheme="minorHAnsi" w:hAnsiTheme="minorHAnsi" w:cstheme="minorHAnsi"/>
                <w:noProof/>
                <w:szCs w:val="20"/>
              </w:rPr>
              <w:t>10</w:t>
            </w:r>
            <w:r w:rsidRPr="00C15386">
              <w:rPr>
                <w:rStyle w:val="FooterTitle-IPRChar"/>
                <w:rFonts w:asciiTheme="minorHAnsi" w:hAnsiTheme="minorHAnsi" w:cstheme="minorHAnsi"/>
                <w:szCs w:val="20"/>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2DB8" w14:textId="77777777" w:rsidR="00932A75" w:rsidRDefault="00932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D3E4E" w14:textId="77777777" w:rsidR="00004897" w:rsidRDefault="00004897" w:rsidP="00EC5EF8">
      <w:r>
        <w:separator/>
      </w:r>
    </w:p>
  </w:footnote>
  <w:footnote w:type="continuationSeparator" w:id="0">
    <w:p w14:paraId="32466F7C" w14:textId="77777777" w:rsidR="00004897" w:rsidRDefault="00004897" w:rsidP="00EC5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11C9" w14:textId="77777777" w:rsidR="00932A75" w:rsidRDefault="00932A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6B65" w14:textId="77777777" w:rsidR="00932A75" w:rsidRDefault="00932A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97BC" w14:textId="77777777" w:rsidR="00932A75" w:rsidRDefault="00932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94F2A9BA"/>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F6DE30B6"/>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7144EC"/>
    <w:multiLevelType w:val="hybridMultilevel"/>
    <w:tmpl w:val="8E608A80"/>
    <w:lvl w:ilvl="0" w:tplc="E0DCF18A">
      <w:start w:val="1"/>
      <w:numFmt w:val="bullet"/>
      <w:lvlText w:val=""/>
      <w:lvlJc w:val="left"/>
      <w:pPr>
        <w:ind w:left="720" w:hanging="360"/>
      </w:pPr>
      <w:rPr>
        <w:rFonts w:ascii="Symbol" w:hAnsi="Symbol"/>
      </w:rPr>
    </w:lvl>
    <w:lvl w:ilvl="1" w:tplc="D6E6BFDE">
      <w:start w:val="1"/>
      <w:numFmt w:val="bullet"/>
      <w:lvlText w:val=""/>
      <w:lvlJc w:val="left"/>
      <w:pPr>
        <w:ind w:left="720" w:hanging="360"/>
      </w:pPr>
      <w:rPr>
        <w:rFonts w:ascii="Symbol" w:hAnsi="Symbol"/>
      </w:rPr>
    </w:lvl>
    <w:lvl w:ilvl="2" w:tplc="44AE13E2">
      <w:start w:val="1"/>
      <w:numFmt w:val="bullet"/>
      <w:lvlText w:val=""/>
      <w:lvlJc w:val="left"/>
      <w:pPr>
        <w:ind w:left="720" w:hanging="360"/>
      </w:pPr>
      <w:rPr>
        <w:rFonts w:ascii="Symbol" w:hAnsi="Symbol"/>
      </w:rPr>
    </w:lvl>
    <w:lvl w:ilvl="3" w:tplc="042A2622">
      <w:start w:val="1"/>
      <w:numFmt w:val="bullet"/>
      <w:lvlText w:val=""/>
      <w:lvlJc w:val="left"/>
      <w:pPr>
        <w:ind w:left="720" w:hanging="360"/>
      </w:pPr>
      <w:rPr>
        <w:rFonts w:ascii="Symbol" w:hAnsi="Symbol"/>
      </w:rPr>
    </w:lvl>
    <w:lvl w:ilvl="4" w:tplc="4692B720">
      <w:start w:val="1"/>
      <w:numFmt w:val="bullet"/>
      <w:lvlText w:val=""/>
      <w:lvlJc w:val="left"/>
      <w:pPr>
        <w:ind w:left="720" w:hanging="360"/>
      </w:pPr>
      <w:rPr>
        <w:rFonts w:ascii="Symbol" w:hAnsi="Symbol"/>
      </w:rPr>
    </w:lvl>
    <w:lvl w:ilvl="5" w:tplc="DBA85692">
      <w:start w:val="1"/>
      <w:numFmt w:val="bullet"/>
      <w:lvlText w:val=""/>
      <w:lvlJc w:val="left"/>
      <w:pPr>
        <w:ind w:left="720" w:hanging="360"/>
      </w:pPr>
      <w:rPr>
        <w:rFonts w:ascii="Symbol" w:hAnsi="Symbol"/>
      </w:rPr>
    </w:lvl>
    <w:lvl w:ilvl="6" w:tplc="AE14A258">
      <w:start w:val="1"/>
      <w:numFmt w:val="bullet"/>
      <w:lvlText w:val=""/>
      <w:lvlJc w:val="left"/>
      <w:pPr>
        <w:ind w:left="720" w:hanging="360"/>
      </w:pPr>
      <w:rPr>
        <w:rFonts w:ascii="Symbol" w:hAnsi="Symbol"/>
      </w:rPr>
    </w:lvl>
    <w:lvl w:ilvl="7" w:tplc="7194D436">
      <w:start w:val="1"/>
      <w:numFmt w:val="bullet"/>
      <w:lvlText w:val=""/>
      <w:lvlJc w:val="left"/>
      <w:pPr>
        <w:ind w:left="720" w:hanging="360"/>
      </w:pPr>
      <w:rPr>
        <w:rFonts w:ascii="Symbol" w:hAnsi="Symbol"/>
      </w:rPr>
    </w:lvl>
    <w:lvl w:ilvl="8" w:tplc="C4744ADA">
      <w:start w:val="1"/>
      <w:numFmt w:val="bullet"/>
      <w:lvlText w:val=""/>
      <w:lvlJc w:val="left"/>
      <w:pPr>
        <w:ind w:left="720" w:hanging="360"/>
      </w:pPr>
      <w:rPr>
        <w:rFonts w:ascii="Symbol" w:hAnsi="Symbol"/>
      </w:rPr>
    </w:lvl>
  </w:abstractNum>
  <w:abstractNum w:abstractNumId="7" w15:restartNumberingAfterBreak="0">
    <w:nsid w:val="124F0DFE"/>
    <w:multiLevelType w:val="hybridMultilevel"/>
    <w:tmpl w:val="03CC0644"/>
    <w:lvl w:ilvl="0" w:tplc="DF80B8AE">
      <w:start w:val="1"/>
      <w:numFmt w:val="bullet"/>
      <w:lvlText w:val=""/>
      <w:lvlJc w:val="left"/>
      <w:pPr>
        <w:ind w:left="720" w:hanging="360"/>
      </w:pPr>
      <w:rPr>
        <w:rFonts w:ascii="Symbol" w:hAnsi="Symbol"/>
      </w:rPr>
    </w:lvl>
    <w:lvl w:ilvl="1" w:tplc="78943C60">
      <w:start w:val="1"/>
      <w:numFmt w:val="bullet"/>
      <w:lvlText w:val=""/>
      <w:lvlJc w:val="left"/>
      <w:pPr>
        <w:ind w:left="720" w:hanging="360"/>
      </w:pPr>
      <w:rPr>
        <w:rFonts w:ascii="Symbol" w:hAnsi="Symbol"/>
      </w:rPr>
    </w:lvl>
    <w:lvl w:ilvl="2" w:tplc="A1E2F6CC">
      <w:start w:val="1"/>
      <w:numFmt w:val="bullet"/>
      <w:lvlText w:val=""/>
      <w:lvlJc w:val="left"/>
      <w:pPr>
        <w:ind w:left="720" w:hanging="360"/>
      </w:pPr>
      <w:rPr>
        <w:rFonts w:ascii="Symbol" w:hAnsi="Symbol"/>
      </w:rPr>
    </w:lvl>
    <w:lvl w:ilvl="3" w:tplc="83A4B0B0">
      <w:start w:val="1"/>
      <w:numFmt w:val="bullet"/>
      <w:lvlText w:val=""/>
      <w:lvlJc w:val="left"/>
      <w:pPr>
        <w:ind w:left="720" w:hanging="360"/>
      </w:pPr>
      <w:rPr>
        <w:rFonts w:ascii="Symbol" w:hAnsi="Symbol"/>
      </w:rPr>
    </w:lvl>
    <w:lvl w:ilvl="4" w:tplc="DD20CFE0">
      <w:start w:val="1"/>
      <w:numFmt w:val="bullet"/>
      <w:lvlText w:val=""/>
      <w:lvlJc w:val="left"/>
      <w:pPr>
        <w:ind w:left="720" w:hanging="360"/>
      </w:pPr>
      <w:rPr>
        <w:rFonts w:ascii="Symbol" w:hAnsi="Symbol"/>
      </w:rPr>
    </w:lvl>
    <w:lvl w:ilvl="5" w:tplc="73223CA2">
      <w:start w:val="1"/>
      <w:numFmt w:val="bullet"/>
      <w:lvlText w:val=""/>
      <w:lvlJc w:val="left"/>
      <w:pPr>
        <w:ind w:left="720" w:hanging="360"/>
      </w:pPr>
      <w:rPr>
        <w:rFonts w:ascii="Symbol" w:hAnsi="Symbol"/>
      </w:rPr>
    </w:lvl>
    <w:lvl w:ilvl="6" w:tplc="7F660D4A">
      <w:start w:val="1"/>
      <w:numFmt w:val="bullet"/>
      <w:lvlText w:val=""/>
      <w:lvlJc w:val="left"/>
      <w:pPr>
        <w:ind w:left="720" w:hanging="360"/>
      </w:pPr>
      <w:rPr>
        <w:rFonts w:ascii="Symbol" w:hAnsi="Symbol"/>
      </w:rPr>
    </w:lvl>
    <w:lvl w:ilvl="7" w:tplc="3EDE1E3E">
      <w:start w:val="1"/>
      <w:numFmt w:val="bullet"/>
      <w:lvlText w:val=""/>
      <w:lvlJc w:val="left"/>
      <w:pPr>
        <w:ind w:left="720" w:hanging="360"/>
      </w:pPr>
      <w:rPr>
        <w:rFonts w:ascii="Symbol" w:hAnsi="Symbol"/>
      </w:rPr>
    </w:lvl>
    <w:lvl w:ilvl="8" w:tplc="9E6E6C76">
      <w:start w:val="1"/>
      <w:numFmt w:val="bullet"/>
      <w:lvlText w:val=""/>
      <w:lvlJc w:val="left"/>
      <w:pPr>
        <w:ind w:left="720" w:hanging="360"/>
      </w:pPr>
      <w:rPr>
        <w:rFonts w:ascii="Symbol" w:hAnsi="Symbol"/>
      </w:rPr>
    </w:lvl>
  </w:abstractNum>
  <w:abstractNum w:abstractNumId="8" w15:restartNumberingAfterBreak="0">
    <w:nsid w:val="19A462AD"/>
    <w:multiLevelType w:val="hybridMultilevel"/>
    <w:tmpl w:val="9704032A"/>
    <w:lvl w:ilvl="0" w:tplc="9D88D108">
      <w:start w:val="1"/>
      <w:numFmt w:val="bullet"/>
      <w:lvlText w:val=""/>
      <w:lvlJc w:val="left"/>
      <w:pPr>
        <w:ind w:left="720" w:hanging="360"/>
      </w:pPr>
      <w:rPr>
        <w:rFonts w:ascii="Symbol" w:hAnsi="Symbol"/>
      </w:rPr>
    </w:lvl>
    <w:lvl w:ilvl="1" w:tplc="C25A87F8">
      <w:start w:val="1"/>
      <w:numFmt w:val="bullet"/>
      <w:lvlText w:val=""/>
      <w:lvlJc w:val="left"/>
      <w:pPr>
        <w:ind w:left="720" w:hanging="360"/>
      </w:pPr>
      <w:rPr>
        <w:rFonts w:ascii="Symbol" w:hAnsi="Symbol"/>
      </w:rPr>
    </w:lvl>
    <w:lvl w:ilvl="2" w:tplc="97FAFA3A">
      <w:start w:val="1"/>
      <w:numFmt w:val="bullet"/>
      <w:lvlText w:val=""/>
      <w:lvlJc w:val="left"/>
      <w:pPr>
        <w:ind w:left="720" w:hanging="360"/>
      </w:pPr>
      <w:rPr>
        <w:rFonts w:ascii="Symbol" w:hAnsi="Symbol"/>
      </w:rPr>
    </w:lvl>
    <w:lvl w:ilvl="3" w:tplc="2D1C0B7A">
      <w:start w:val="1"/>
      <w:numFmt w:val="bullet"/>
      <w:lvlText w:val=""/>
      <w:lvlJc w:val="left"/>
      <w:pPr>
        <w:ind w:left="720" w:hanging="360"/>
      </w:pPr>
      <w:rPr>
        <w:rFonts w:ascii="Symbol" w:hAnsi="Symbol"/>
      </w:rPr>
    </w:lvl>
    <w:lvl w:ilvl="4" w:tplc="BAB0867A">
      <w:start w:val="1"/>
      <w:numFmt w:val="bullet"/>
      <w:lvlText w:val=""/>
      <w:lvlJc w:val="left"/>
      <w:pPr>
        <w:ind w:left="720" w:hanging="360"/>
      </w:pPr>
      <w:rPr>
        <w:rFonts w:ascii="Symbol" w:hAnsi="Symbol"/>
      </w:rPr>
    </w:lvl>
    <w:lvl w:ilvl="5" w:tplc="949C8F86">
      <w:start w:val="1"/>
      <w:numFmt w:val="bullet"/>
      <w:lvlText w:val=""/>
      <w:lvlJc w:val="left"/>
      <w:pPr>
        <w:ind w:left="720" w:hanging="360"/>
      </w:pPr>
      <w:rPr>
        <w:rFonts w:ascii="Symbol" w:hAnsi="Symbol"/>
      </w:rPr>
    </w:lvl>
    <w:lvl w:ilvl="6" w:tplc="AB4C16FC">
      <w:start w:val="1"/>
      <w:numFmt w:val="bullet"/>
      <w:lvlText w:val=""/>
      <w:lvlJc w:val="left"/>
      <w:pPr>
        <w:ind w:left="720" w:hanging="360"/>
      </w:pPr>
      <w:rPr>
        <w:rFonts w:ascii="Symbol" w:hAnsi="Symbol"/>
      </w:rPr>
    </w:lvl>
    <w:lvl w:ilvl="7" w:tplc="0074C4AE">
      <w:start w:val="1"/>
      <w:numFmt w:val="bullet"/>
      <w:lvlText w:val=""/>
      <w:lvlJc w:val="left"/>
      <w:pPr>
        <w:ind w:left="720" w:hanging="360"/>
      </w:pPr>
      <w:rPr>
        <w:rFonts w:ascii="Symbol" w:hAnsi="Symbol"/>
      </w:rPr>
    </w:lvl>
    <w:lvl w:ilvl="8" w:tplc="BA0610EA">
      <w:start w:val="1"/>
      <w:numFmt w:val="bullet"/>
      <w:lvlText w:val=""/>
      <w:lvlJc w:val="left"/>
      <w:pPr>
        <w:ind w:left="720" w:hanging="360"/>
      </w:pPr>
      <w:rPr>
        <w:rFonts w:ascii="Symbol" w:hAnsi="Symbol"/>
      </w:rPr>
    </w:lvl>
  </w:abstractNum>
  <w:abstractNum w:abstractNumId="9"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FD013FC"/>
    <w:multiLevelType w:val="hybridMultilevel"/>
    <w:tmpl w:val="E21033D0"/>
    <w:lvl w:ilvl="0" w:tplc="13EA529A">
      <w:start w:val="1"/>
      <w:numFmt w:val="bullet"/>
      <w:lvlText w:val=""/>
      <w:lvlJc w:val="left"/>
      <w:pPr>
        <w:ind w:left="720" w:hanging="360"/>
      </w:pPr>
      <w:rPr>
        <w:rFonts w:ascii="Symbol" w:hAnsi="Symbol"/>
      </w:rPr>
    </w:lvl>
    <w:lvl w:ilvl="1" w:tplc="352C64E4">
      <w:start w:val="1"/>
      <w:numFmt w:val="bullet"/>
      <w:lvlText w:val=""/>
      <w:lvlJc w:val="left"/>
      <w:pPr>
        <w:ind w:left="720" w:hanging="360"/>
      </w:pPr>
      <w:rPr>
        <w:rFonts w:ascii="Symbol" w:hAnsi="Symbol"/>
      </w:rPr>
    </w:lvl>
    <w:lvl w:ilvl="2" w:tplc="FEC2FF60">
      <w:start w:val="1"/>
      <w:numFmt w:val="bullet"/>
      <w:lvlText w:val=""/>
      <w:lvlJc w:val="left"/>
      <w:pPr>
        <w:ind w:left="720" w:hanging="360"/>
      </w:pPr>
      <w:rPr>
        <w:rFonts w:ascii="Symbol" w:hAnsi="Symbol"/>
      </w:rPr>
    </w:lvl>
    <w:lvl w:ilvl="3" w:tplc="BC0E1C8C">
      <w:start w:val="1"/>
      <w:numFmt w:val="bullet"/>
      <w:lvlText w:val=""/>
      <w:lvlJc w:val="left"/>
      <w:pPr>
        <w:ind w:left="720" w:hanging="360"/>
      </w:pPr>
      <w:rPr>
        <w:rFonts w:ascii="Symbol" w:hAnsi="Symbol"/>
      </w:rPr>
    </w:lvl>
    <w:lvl w:ilvl="4" w:tplc="956A77EE">
      <w:start w:val="1"/>
      <w:numFmt w:val="bullet"/>
      <w:lvlText w:val=""/>
      <w:lvlJc w:val="left"/>
      <w:pPr>
        <w:ind w:left="720" w:hanging="360"/>
      </w:pPr>
      <w:rPr>
        <w:rFonts w:ascii="Symbol" w:hAnsi="Symbol"/>
      </w:rPr>
    </w:lvl>
    <w:lvl w:ilvl="5" w:tplc="7ECE43B4">
      <w:start w:val="1"/>
      <w:numFmt w:val="bullet"/>
      <w:lvlText w:val=""/>
      <w:lvlJc w:val="left"/>
      <w:pPr>
        <w:ind w:left="720" w:hanging="360"/>
      </w:pPr>
      <w:rPr>
        <w:rFonts w:ascii="Symbol" w:hAnsi="Symbol"/>
      </w:rPr>
    </w:lvl>
    <w:lvl w:ilvl="6" w:tplc="C4D25E2C">
      <w:start w:val="1"/>
      <w:numFmt w:val="bullet"/>
      <w:lvlText w:val=""/>
      <w:lvlJc w:val="left"/>
      <w:pPr>
        <w:ind w:left="720" w:hanging="360"/>
      </w:pPr>
      <w:rPr>
        <w:rFonts w:ascii="Symbol" w:hAnsi="Symbol"/>
      </w:rPr>
    </w:lvl>
    <w:lvl w:ilvl="7" w:tplc="17940380">
      <w:start w:val="1"/>
      <w:numFmt w:val="bullet"/>
      <w:lvlText w:val=""/>
      <w:lvlJc w:val="left"/>
      <w:pPr>
        <w:ind w:left="720" w:hanging="360"/>
      </w:pPr>
      <w:rPr>
        <w:rFonts w:ascii="Symbol" w:hAnsi="Symbol"/>
      </w:rPr>
    </w:lvl>
    <w:lvl w:ilvl="8" w:tplc="8E909F1E">
      <w:start w:val="1"/>
      <w:numFmt w:val="bullet"/>
      <w:lvlText w:val=""/>
      <w:lvlJc w:val="left"/>
      <w:pPr>
        <w:ind w:left="720" w:hanging="360"/>
      </w:pPr>
      <w:rPr>
        <w:rFonts w:ascii="Symbol" w:hAnsi="Symbol"/>
      </w:rPr>
    </w:lvl>
  </w:abstractNum>
  <w:abstractNum w:abstractNumId="1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94F2A9BA"/>
    <w:numStyleLink w:val="BulletListStyleRed-IPR"/>
  </w:abstractNum>
  <w:abstractNum w:abstractNumId="13" w15:restartNumberingAfterBreak="0">
    <w:nsid w:val="24841E74"/>
    <w:multiLevelType w:val="hybridMultilevel"/>
    <w:tmpl w:val="24E4C456"/>
    <w:lvl w:ilvl="0" w:tplc="971461E4">
      <w:start w:val="1"/>
      <w:numFmt w:val="bullet"/>
      <w:lvlText w:val=""/>
      <w:lvlJc w:val="left"/>
      <w:pPr>
        <w:ind w:left="720" w:hanging="360"/>
      </w:pPr>
      <w:rPr>
        <w:rFonts w:ascii="Symbol" w:hAnsi="Symbol"/>
      </w:rPr>
    </w:lvl>
    <w:lvl w:ilvl="1" w:tplc="F12A9C9C">
      <w:start w:val="1"/>
      <w:numFmt w:val="bullet"/>
      <w:lvlText w:val=""/>
      <w:lvlJc w:val="left"/>
      <w:pPr>
        <w:ind w:left="720" w:hanging="360"/>
      </w:pPr>
      <w:rPr>
        <w:rFonts w:ascii="Symbol" w:hAnsi="Symbol"/>
      </w:rPr>
    </w:lvl>
    <w:lvl w:ilvl="2" w:tplc="754EC1E0">
      <w:start w:val="1"/>
      <w:numFmt w:val="bullet"/>
      <w:lvlText w:val=""/>
      <w:lvlJc w:val="left"/>
      <w:pPr>
        <w:ind w:left="720" w:hanging="360"/>
      </w:pPr>
      <w:rPr>
        <w:rFonts w:ascii="Symbol" w:hAnsi="Symbol"/>
      </w:rPr>
    </w:lvl>
    <w:lvl w:ilvl="3" w:tplc="4B5422D0">
      <w:start w:val="1"/>
      <w:numFmt w:val="bullet"/>
      <w:lvlText w:val=""/>
      <w:lvlJc w:val="left"/>
      <w:pPr>
        <w:ind w:left="720" w:hanging="360"/>
      </w:pPr>
      <w:rPr>
        <w:rFonts w:ascii="Symbol" w:hAnsi="Symbol"/>
      </w:rPr>
    </w:lvl>
    <w:lvl w:ilvl="4" w:tplc="EAAAFAC4">
      <w:start w:val="1"/>
      <w:numFmt w:val="bullet"/>
      <w:lvlText w:val=""/>
      <w:lvlJc w:val="left"/>
      <w:pPr>
        <w:ind w:left="720" w:hanging="360"/>
      </w:pPr>
      <w:rPr>
        <w:rFonts w:ascii="Symbol" w:hAnsi="Symbol"/>
      </w:rPr>
    </w:lvl>
    <w:lvl w:ilvl="5" w:tplc="D18C5FF2">
      <w:start w:val="1"/>
      <w:numFmt w:val="bullet"/>
      <w:lvlText w:val=""/>
      <w:lvlJc w:val="left"/>
      <w:pPr>
        <w:ind w:left="720" w:hanging="360"/>
      </w:pPr>
      <w:rPr>
        <w:rFonts w:ascii="Symbol" w:hAnsi="Symbol"/>
      </w:rPr>
    </w:lvl>
    <w:lvl w:ilvl="6" w:tplc="3BCEA5FC">
      <w:start w:val="1"/>
      <w:numFmt w:val="bullet"/>
      <w:lvlText w:val=""/>
      <w:lvlJc w:val="left"/>
      <w:pPr>
        <w:ind w:left="720" w:hanging="360"/>
      </w:pPr>
      <w:rPr>
        <w:rFonts w:ascii="Symbol" w:hAnsi="Symbol"/>
      </w:rPr>
    </w:lvl>
    <w:lvl w:ilvl="7" w:tplc="690A0B38">
      <w:start w:val="1"/>
      <w:numFmt w:val="bullet"/>
      <w:lvlText w:val=""/>
      <w:lvlJc w:val="left"/>
      <w:pPr>
        <w:ind w:left="720" w:hanging="360"/>
      </w:pPr>
      <w:rPr>
        <w:rFonts w:ascii="Symbol" w:hAnsi="Symbol"/>
      </w:rPr>
    </w:lvl>
    <w:lvl w:ilvl="8" w:tplc="D2965E5C">
      <w:start w:val="1"/>
      <w:numFmt w:val="bullet"/>
      <w:lvlText w:val=""/>
      <w:lvlJc w:val="left"/>
      <w:pPr>
        <w:ind w:left="720" w:hanging="360"/>
      </w:pPr>
      <w:rPr>
        <w:rFonts w:ascii="Symbol" w:hAnsi="Symbol"/>
      </w:rPr>
    </w:lvl>
  </w:abstractNum>
  <w:abstractNum w:abstractNumId="14"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5" w15:restartNumberingAfterBreak="0">
    <w:nsid w:val="386236F9"/>
    <w:multiLevelType w:val="hybridMultilevel"/>
    <w:tmpl w:val="52667DA8"/>
    <w:lvl w:ilvl="0" w:tplc="00702E8E">
      <w:start w:val="1"/>
      <w:numFmt w:val="bullet"/>
      <w:lvlText w:val=""/>
      <w:lvlJc w:val="left"/>
      <w:pPr>
        <w:ind w:left="720" w:hanging="360"/>
      </w:pPr>
      <w:rPr>
        <w:rFonts w:ascii="Symbol" w:hAnsi="Symbol"/>
      </w:rPr>
    </w:lvl>
    <w:lvl w:ilvl="1" w:tplc="8060549C">
      <w:start w:val="1"/>
      <w:numFmt w:val="bullet"/>
      <w:lvlText w:val=""/>
      <w:lvlJc w:val="left"/>
      <w:pPr>
        <w:ind w:left="720" w:hanging="360"/>
      </w:pPr>
      <w:rPr>
        <w:rFonts w:ascii="Symbol" w:hAnsi="Symbol"/>
      </w:rPr>
    </w:lvl>
    <w:lvl w:ilvl="2" w:tplc="510C97CE">
      <w:start w:val="1"/>
      <w:numFmt w:val="bullet"/>
      <w:lvlText w:val=""/>
      <w:lvlJc w:val="left"/>
      <w:pPr>
        <w:ind w:left="720" w:hanging="360"/>
      </w:pPr>
      <w:rPr>
        <w:rFonts w:ascii="Symbol" w:hAnsi="Symbol"/>
      </w:rPr>
    </w:lvl>
    <w:lvl w:ilvl="3" w:tplc="69F8EB0E">
      <w:start w:val="1"/>
      <w:numFmt w:val="bullet"/>
      <w:lvlText w:val=""/>
      <w:lvlJc w:val="left"/>
      <w:pPr>
        <w:ind w:left="720" w:hanging="360"/>
      </w:pPr>
      <w:rPr>
        <w:rFonts w:ascii="Symbol" w:hAnsi="Symbol"/>
      </w:rPr>
    </w:lvl>
    <w:lvl w:ilvl="4" w:tplc="198ED94E">
      <w:start w:val="1"/>
      <w:numFmt w:val="bullet"/>
      <w:lvlText w:val=""/>
      <w:lvlJc w:val="left"/>
      <w:pPr>
        <w:ind w:left="720" w:hanging="360"/>
      </w:pPr>
      <w:rPr>
        <w:rFonts w:ascii="Symbol" w:hAnsi="Symbol"/>
      </w:rPr>
    </w:lvl>
    <w:lvl w:ilvl="5" w:tplc="3202E084">
      <w:start w:val="1"/>
      <w:numFmt w:val="bullet"/>
      <w:lvlText w:val=""/>
      <w:lvlJc w:val="left"/>
      <w:pPr>
        <w:ind w:left="720" w:hanging="360"/>
      </w:pPr>
      <w:rPr>
        <w:rFonts w:ascii="Symbol" w:hAnsi="Symbol"/>
      </w:rPr>
    </w:lvl>
    <w:lvl w:ilvl="6" w:tplc="DC3A26C0">
      <w:start w:val="1"/>
      <w:numFmt w:val="bullet"/>
      <w:lvlText w:val=""/>
      <w:lvlJc w:val="left"/>
      <w:pPr>
        <w:ind w:left="720" w:hanging="360"/>
      </w:pPr>
      <w:rPr>
        <w:rFonts w:ascii="Symbol" w:hAnsi="Symbol"/>
      </w:rPr>
    </w:lvl>
    <w:lvl w:ilvl="7" w:tplc="192CED1E">
      <w:start w:val="1"/>
      <w:numFmt w:val="bullet"/>
      <w:lvlText w:val=""/>
      <w:lvlJc w:val="left"/>
      <w:pPr>
        <w:ind w:left="720" w:hanging="360"/>
      </w:pPr>
      <w:rPr>
        <w:rFonts w:ascii="Symbol" w:hAnsi="Symbol"/>
      </w:rPr>
    </w:lvl>
    <w:lvl w:ilvl="8" w:tplc="5C6E8612">
      <w:start w:val="1"/>
      <w:numFmt w:val="bullet"/>
      <w:lvlText w:val=""/>
      <w:lvlJc w:val="left"/>
      <w:pPr>
        <w:ind w:left="720" w:hanging="360"/>
      </w:pPr>
      <w:rPr>
        <w:rFonts w:ascii="Symbol" w:hAnsi="Symbol"/>
      </w:rPr>
    </w:lvl>
  </w:abstractNum>
  <w:abstractNum w:abstractNumId="16" w15:restartNumberingAfterBreak="0">
    <w:nsid w:val="43265317"/>
    <w:multiLevelType w:val="hybridMultilevel"/>
    <w:tmpl w:val="EFAC634A"/>
    <w:lvl w:ilvl="0" w:tplc="9BD60792">
      <w:start w:val="1"/>
      <w:numFmt w:val="lowerLetter"/>
      <w:pStyle w:val="Heading4-IPR"/>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2C7268"/>
    <w:multiLevelType w:val="hybridMultilevel"/>
    <w:tmpl w:val="9B1E409E"/>
    <w:lvl w:ilvl="0" w:tplc="64A202D0">
      <w:start w:val="1"/>
      <w:numFmt w:val="bullet"/>
      <w:lvlText w:val=""/>
      <w:lvlJc w:val="left"/>
      <w:pPr>
        <w:ind w:left="720" w:hanging="360"/>
      </w:pPr>
      <w:rPr>
        <w:rFonts w:ascii="Symbol" w:hAnsi="Symbol"/>
      </w:rPr>
    </w:lvl>
    <w:lvl w:ilvl="1" w:tplc="67DCD9F8">
      <w:start w:val="1"/>
      <w:numFmt w:val="bullet"/>
      <w:lvlText w:val=""/>
      <w:lvlJc w:val="left"/>
      <w:pPr>
        <w:ind w:left="720" w:hanging="360"/>
      </w:pPr>
      <w:rPr>
        <w:rFonts w:ascii="Symbol" w:hAnsi="Symbol"/>
      </w:rPr>
    </w:lvl>
    <w:lvl w:ilvl="2" w:tplc="A02C3ECE">
      <w:start w:val="1"/>
      <w:numFmt w:val="bullet"/>
      <w:lvlText w:val=""/>
      <w:lvlJc w:val="left"/>
      <w:pPr>
        <w:ind w:left="720" w:hanging="360"/>
      </w:pPr>
      <w:rPr>
        <w:rFonts w:ascii="Symbol" w:hAnsi="Symbol"/>
      </w:rPr>
    </w:lvl>
    <w:lvl w:ilvl="3" w:tplc="CF28EA64">
      <w:start w:val="1"/>
      <w:numFmt w:val="bullet"/>
      <w:lvlText w:val=""/>
      <w:lvlJc w:val="left"/>
      <w:pPr>
        <w:ind w:left="720" w:hanging="360"/>
      </w:pPr>
      <w:rPr>
        <w:rFonts w:ascii="Symbol" w:hAnsi="Symbol"/>
      </w:rPr>
    </w:lvl>
    <w:lvl w:ilvl="4" w:tplc="80A82948">
      <w:start w:val="1"/>
      <w:numFmt w:val="bullet"/>
      <w:lvlText w:val=""/>
      <w:lvlJc w:val="left"/>
      <w:pPr>
        <w:ind w:left="720" w:hanging="360"/>
      </w:pPr>
      <w:rPr>
        <w:rFonts w:ascii="Symbol" w:hAnsi="Symbol"/>
      </w:rPr>
    </w:lvl>
    <w:lvl w:ilvl="5" w:tplc="3B7EAA3C">
      <w:start w:val="1"/>
      <w:numFmt w:val="bullet"/>
      <w:lvlText w:val=""/>
      <w:lvlJc w:val="left"/>
      <w:pPr>
        <w:ind w:left="720" w:hanging="360"/>
      </w:pPr>
      <w:rPr>
        <w:rFonts w:ascii="Symbol" w:hAnsi="Symbol"/>
      </w:rPr>
    </w:lvl>
    <w:lvl w:ilvl="6" w:tplc="61C4FEE8">
      <w:start w:val="1"/>
      <w:numFmt w:val="bullet"/>
      <w:lvlText w:val=""/>
      <w:lvlJc w:val="left"/>
      <w:pPr>
        <w:ind w:left="720" w:hanging="360"/>
      </w:pPr>
      <w:rPr>
        <w:rFonts w:ascii="Symbol" w:hAnsi="Symbol"/>
      </w:rPr>
    </w:lvl>
    <w:lvl w:ilvl="7" w:tplc="C046C270">
      <w:start w:val="1"/>
      <w:numFmt w:val="bullet"/>
      <w:lvlText w:val=""/>
      <w:lvlJc w:val="left"/>
      <w:pPr>
        <w:ind w:left="720" w:hanging="360"/>
      </w:pPr>
      <w:rPr>
        <w:rFonts w:ascii="Symbol" w:hAnsi="Symbol"/>
      </w:rPr>
    </w:lvl>
    <w:lvl w:ilvl="8" w:tplc="BF5EF9D8">
      <w:start w:val="1"/>
      <w:numFmt w:val="bullet"/>
      <w:lvlText w:val=""/>
      <w:lvlJc w:val="left"/>
      <w:pPr>
        <w:ind w:left="720" w:hanging="360"/>
      </w:pPr>
      <w:rPr>
        <w:rFonts w:ascii="Symbol" w:hAnsi="Symbol"/>
      </w:rPr>
    </w:lvl>
  </w:abstractNum>
  <w:abstractNum w:abstractNumId="18" w15:restartNumberingAfterBreak="0">
    <w:nsid w:val="45DD6225"/>
    <w:multiLevelType w:val="hybridMultilevel"/>
    <w:tmpl w:val="DA966B32"/>
    <w:lvl w:ilvl="0" w:tplc="FACCF0F2">
      <w:start w:val="1"/>
      <w:numFmt w:val="bullet"/>
      <w:lvlText w:val=""/>
      <w:lvlJc w:val="left"/>
      <w:pPr>
        <w:ind w:left="720" w:hanging="360"/>
      </w:pPr>
      <w:rPr>
        <w:rFonts w:ascii="Symbol" w:hAnsi="Symbol"/>
      </w:rPr>
    </w:lvl>
    <w:lvl w:ilvl="1" w:tplc="31EE0828">
      <w:start w:val="1"/>
      <w:numFmt w:val="bullet"/>
      <w:lvlText w:val=""/>
      <w:lvlJc w:val="left"/>
      <w:pPr>
        <w:ind w:left="720" w:hanging="360"/>
      </w:pPr>
      <w:rPr>
        <w:rFonts w:ascii="Symbol" w:hAnsi="Symbol"/>
      </w:rPr>
    </w:lvl>
    <w:lvl w:ilvl="2" w:tplc="645488D0">
      <w:start w:val="1"/>
      <w:numFmt w:val="bullet"/>
      <w:lvlText w:val=""/>
      <w:lvlJc w:val="left"/>
      <w:pPr>
        <w:ind w:left="720" w:hanging="360"/>
      </w:pPr>
      <w:rPr>
        <w:rFonts w:ascii="Symbol" w:hAnsi="Symbol"/>
      </w:rPr>
    </w:lvl>
    <w:lvl w:ilvl="3" w:tplc="37BEC024">
      <w:start w:val="1"/>
      <w:numFmt w:val="bullet"/>
      <w:lvlText w:val=""/>
      <w:lvlJc w:val="left"/>
      <w:pPr>
        <w:ind w:left="720" w:hanging="360"/>
      </w:pPr>
      <w:rPr>
        <w:rFonts w:ascii="Symbol" w:hAnsi="Symbol"/>
      </w:rPr>
    </w:lvl>
    <w:lvl w:ilvl="4" w:tplc="B8A893C0">
      <w:start w:val="1"/>
      <w:numFmt w:val="bullet"/>
      <w:lvlText w:val=""/>
      <w:lvlJc w:val="left"/>
      <w:pPr>
        <w:ind w:left="720" w:hanging="360"/>
      </w:pPr>
      <w:rPr>
        <w:rFonts w:ascii="Symbol" w:hAnsi="Symbol"/>
      </w:rPr>
    </w:lvl>
    <w:lvl w:ilvl="5" w:tplc="BFB4D090">
      <w:start w:val="1"/>
      <w:numFmt w:val="bullet"/>
      <w:lvlText w:val=""/>
      <w:lvlJc w:val="left"/>
      <w:pPr>
        <w:ind w:left="720" w:hanging="360"/>
      </w:pPr>
      <w:rPr>
        <w:rFonts w:ascii="Symbol" w:hAnsi="Symbol"/>
      </w:rPr>
    </w:lvl>
    <w:lvl w:ilvl="6" w:tplc="D80034BA">
      <w:start w:val="1"/>
      <w:numFmt w:val="bullet"/>
      <w:lvlText w:val=""/>
      <w:lvlJc w:val="left"/>
      <w:pPr>
        <w:ind w:left="720" w:hanging="360"/>
      </w:pPr>
      <w:rPr>
        <w:rFonts w:ascii="Symbol" w:hAnsi="Symbol"/>
      </w:rPr>
    </w:lvl>
    <w:lvl w:ilvl="7" w:tplc="39B41054">
      <w:start w:val="1"/>
      <w:numFmt w:val="bullet"/>
      <w:lvlText w:val=""/>
      <w:lvlJc w:val="left"/>
      <w:pPr>
        <w:ind w:left="720" w:hanging="360"/>
      </w:pPr>
      <w:rPr>
        <w:rFonts w:ascii="Symbol" w:hAnsi="Symbol"/>
      </w:rPr>
    </w:lvl>
    <w:lvl w:ilvl="8" w:tplc="CC1CC63A">
      <w:start w:val="1"/>
      <w:numFmt w:val="bullet"/>
      <w:lvlText w:val=""/>
      <w:lvlJc w:val="left"/>
      <w:pPr>
        <w:ind w:left="720" w:hanging="360"/>
      </w:pPr>
      <w:rPr>
        <w:rFonts w:ascii="Symbol" w:hAnsi="Symbol"/>
      </w:rPr>
    </w:lvl>
  </w:abstractNum>
  <w:abstractNum w:abstractNumId="19" w15:restartNumberingAfterBreak="0">
    <w:nsid w:val="49D062F6"/>
    <w:multiLevelType w:val="hybridMultilevel"/>
    <w:tmpl w:val="962ECBC0"/>
    <w:lvl w:ilvl="0" w:tplc="3F54EA8C">
      <w:start w:val="1"/>
      <w:numFmt w:val="bullet"/>
      <w:lvlText w:val=""/>
      <w:lvlJc w:val="left"/>
      <w:pPr>
        <w:ind w:left="720" w:hanging="360"/>
      </w:pPr>
      <w:rPr>
        <w:rFonts w:ascii="Symbol" w:hAnsi="Symbol"/>
      </w:rPr>
    </w:lvl>
    <w:lvl w:ilvl="1" w:tplc="99562194">
      <w:start w:val="1"/>
      <w:numFmt w:val="bullet"/>
      <w:lvlText w:val=""/>
      <w:lvlJc w:val="left"/>
      <w:pPr>
        <w:ind w:left="720" w:hanging="360"/>
      </w:pPr>
      <w:rPr>
        <w:rFonts w:ascii="Symbol" w:hAnsi="Symbol"/>
      </w:rPr>
    </w:lvl>
    <w:lvl w:ilvl="2" w:tplc="B394D03A">
      <w:start w:val="1"/>
      <w:numFmt w:val="bullet"/>
      <w:lvlText w:val=""/>
      <w:lvlJc w:val="left"/>
      <w:pPr>
        <w:ind w:left="720" w:hanging="360"/>
      </w:pPr>
      <w:rPr>
        <w:rFonts w:ascii="Symbol" w:hAnsi="Symbol"/>
      </w:rPr>
    </w:lvl>
    <w:lvl w:ilvl="3" w:tplc="B804E80E">
      <w:start w:val="1"/>
      <w:numFmt w:val="bullet"/>
      <w:lvlText w:val=""/>
      <w:lvlJc w:val="left"/>
      <w:pPr>
        <w:ind w:left="720" w:hanging="360"/>
      </w:pPr>
      <w:rPr>
        <w:rFonts w:ascii="Symbol" w:hAnsi="Symbol"/>
      </w:rPr>
    </w:lvl>
    <w:lvl w:ilvl="4" w:tplc="1F6A6D54">
      <w:start w:val="1"/>
      <w:numFmt w:val="bullet"/>
      <w:lvlText w:val=""/>
      <w:lvlJc w:val="left"/>
      <w:pPr>
        <w:ind w:left="720" w:hanging="360"/>
      </w:pPr>
      <w:rPr>
        <w:rFonts w:ascii="Symbol" w:hAnsi="Symbol"/>
      </w:rPr>
    </w:lvl>
    <w:lvl w:ilvl="5" w:tplc="BE902150">
      <w:start w:val="1"/>
      <w:numFmt w:val="bullet"/>
      <w:lvlText w:val=""/>
      <w:lvlJc w:val="left"/>
      <w:pPr>
        <w:ind w:left="720" w:hanging="360"/>
      </w:pPr>
      <w:rPr>
        <w:rFonts w:ascii="Symbol" w:hAnsi="Symbol"/>
      </w:rPr>
    </w:lvl>
    <w:lvl w:ilvl="6" w:tplc="79E83DD2">
      <w:start w:val="1"/>
      <w:numFmt w:val="bullet"/>
      <w:lvlText w:val=""/>
      <w:lvlJc w:val="left"/>
      <w:pPr>
        <w:ind w:left="720" w:hanging="360"/>
      </w:pPr>
      <w:rPr>
        <w:rFonts w:ascii="Symbol" w:hAnsi="Symbol"/>
      </w:rPr>
    </w:lvl>
    <w:lvl w:ilvl="7" w:tplc="01DC97A4">
      <w:start w:val="1"/>
      <w:numFmt w:val="bullet"/>
      <w:lvlText w:val=""/>
      <w:lvlJc w:val="left"/>
      <w:pPr>
        <w:ind w:left="720" w:hanging="360"/>
      </w:pPr>
      <w:rPr>
        <w:rFonts w:ascii="Symbol" w:hAnsi="Symbol"/>
      </w:rPr>
    </w:lvl>
    <w:lvl w:ilvl="8" w:tplc="ED0CA1E4">
      <w:start w:val="1"/>
      <w:numFmt w:val="bullet"/>
      <w:lvlText w:val=""/>
      <w:lvlJc w:val="left"/>
      <w:pPr>
        <w:ind w:left="720" w:hanging="360"/>
      </w:pPr>
      <w:rPr>
        <w:rFonts w:ascii="Symbol" w:hAnsi="Symbol"/>
      </w:rPr>
    </w:lvl>
  </w:abstractNum>
  <w:abstractNum w:abstractNumId="20" w15:restartNumberingAfterBreak="0">
    <w:nsid w:val="4BEA1DA6"/>
    <w:multiLevelType w:val="hybridMultilevel"/>
    <w:tmpl w:val="26F859AE"/>
    <w:lvl w:ilvl="0" w:tplc="C31CBD78">
      <w:start w:val="1"/>
      <w:numFmt w:val="bullet"/>
      <w:lvlText w:val=""/>
      <w:lvlJc w:val="left"/>
      <w:pPr>
        <w:ind w:left="720" w:hanging="360"/>
      </w:pPr>
      <w:rPr>
        <w:rFonts w:ascii="Symbol" w:hAnsi="Symbol"/>
      </w:rPr>
    </w:lvl>
    <w:lvl w:ilvl="1" w:tplc="5DF4E88E">
      <w:start w:val="1"/>
      <w:numFmt w:val="bullet"/>
      <w:lvlText w:val=""/>
      <w:lvlJc w:val="left"/>
      <w:pPr>
        <w:ind w:left="720" w:hanging="360"/>
      </w:pPr>
      <w:rPr>
        <w:rFonts w:ascii="Symbol" w:hAnsi="Symbol"/>
      </w:rPr>
    </w:lvl>
    <w:lvl w:ilvl="2" w:tplc="28DA90FA">
      <w:start w:val="1"/>
      <w:numFmt w:val="bullet"/>
      <w:lvlText w:val=""/>
      <w:lvlJc w:val="left"/>
      <w:pPr>
        <w:ind w:left="720" w:hanging="360"/>
      </w:pPr>
      <w:rPr>
        <w:rFonts w:ascii="Symbol" w:hAnsi="Symbol"/>
      </w:rPr>
    </w:lvl>
    <w:lvl w:ilvl="3" w:tplc="72CEAF52">
      <w:start w:val="1"/>
      <w:numFmt w:val="bullet"/>
      <w:lvlText w:val=""/>
      <w:lvlJc w:val="left"/>
      <w:pPr>
        <w:ind w:left="720" w:hanging="360"/>
      </w:pPr>
      <w:rPr>
        <w:rFonts w:ascii="Symbol" w:hAnsi="Symbol"/>
      </w:rPr>
    </w:lvl>
    <w:lvl w:ilvl="4" w:tplc="8E18D810">
      <w:start w:val="1"/>
      <w:numFmt w:val="bullet"/>
      <w:lvlText w:val=""/>
      <w:lvlJc w:val="left"/>
      <w:pPr>
        <w:ind w:left="720" w:hanging="360"/>
      </w:pPr>
      <w:rPr>
        <w:rFonts w:ascii="Symbol" w:hAnsi="Symbol"/>
      </w:rPr>
    </w:lvl>
    <w:lvl w:ilvl="5" w:tplc="831688B6">
      <w:start w:val="1"/>
      <w:numFmt w:val="bullet"/>
      <w:lvlText w:val=""/>
      <w:lvlJc w:val="left"/>
      <w:pPr>
        <w:ind w:left="720" w:hanging="360"/>
      </w:pPr>
      <w:rPr>
        <w:rFonts w:ascii="Symbol" w:hAnsi="Symbol"/>
      </w:rPr>
    </w:lvl>
    <w:lvl w:ilvl="6" w:tplc="49083E8C">
      <w:start w:val="1"/>
      <w:numFmt w:val="bullet"/>
      <w:lvlText w:val=""/>
      <w:lvlJc w:val="left"/>
      <w:pPr>
        <w:ind w:left="720" w:hanging="360"/>
      </w:pPr>
      <w:rPr>
        <w:rFonts w:ascii="Symbol" w:hAnsi="Symbol"/>
      </w:rPr>
    </w:lvl>
    <w:lvl w:ilvl="7" w:tplc="11AC791A">
      <w:start w:val="1"/>
      <w:numFmt w:val="bullet"/>
      <w:lvlText w:val=""/>
      <w:lvlJc w:val="left"/>
      <w:pPr>
        <w:ind w:left="720" w:hanging="360"/>
      </w:pPr>
      <w:rPr>
        <w:rFonts w:ascii="Symbol" w:hAnsi="Symbol"/>
      </w:rPr>
    </w:lvl>
    <w:lvl w:ilvl="8" w:tplc="43C08EBC">
      <w:start w:val="1"/>
      <w:numFmt w:val="bullet"/>
      <w:lvlText w:val=""/>
      <w:lvlJc w:val="left"/>
      <w:pPr>
        <w:ind w:left="720" w:hanging="360"/>
      </w:pPr>
      <w:rPr>
        <w:rFonts w:ascii="Symbol" w:hAnsi="Symbol"/>
      </w:rPr>
    </w:lvl>
  </w:abstractNum>
  <w:abstractNum w:abstractNumId="21" w15:restartNumberingAfterBreak="0">
    <w:nsid w:val="54BC6EB8"/>
    <w:multiLevelType w:val="multilevel"/>
    <w:tmpl w:val="B84CE8A6"/>
    <w:numStyleLink w:val="TableRedNumbersList-IPR"/>
  </w:abstractNum>
  <w:abstractNum w:abstractNumId="22" w15:restartNumberingAfterBreak="0">
    <w:nsid w:val="5A496696"/>
    <w:multiLevelType w:val="hybridMultilevel"/>
    <w:tmpl w:val="B55C4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79A4D49"/>
    <w:multiLevelType w:val="multilevel"/>
    <w:tmpl w:val="E0FE1110"/>
    <w:numStyleLink w:val="TableRedBulletsList-IPR"/>
  </w:abstractNum>
  <w:abstractNum w:abstractNumId="24" w15:restartNumberingAfterBreak="0">
    <w:nsid w:val="6BD46690"/>
    <w:multiLevelType w:val="hybridMultilevel"/>
    <w:tmpl w:val="CCA68BCC"/>
    <w:lvl w:ilvl="0" w:tplc="86E6CC2C">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A9586B"/>
    <w:multiLevelType w:val="hybridMultilevel"/>
    <w:tmpl w:val="B6544ED6"/>
    <w:lvl w:ilvl="0" w:tplc="EA1CB37A">
      <w:start w:val="1"/>
      <w:numFmt w:val="bullet"/>
      <w:lvlText w:val=""/>
      <w:lvlJc w:val="left"/>
      <w:pPr>
        <w:ind w:left="720" w:hanging="360"/>
      </w:pPr>
      <w:rPr>
        <w:rFonts w:ascii="Symbol" w:hAnsi="Symbol"/>
      </w:rPr>
    </w:lvl>
    <w:lvl w:ilvl="1" w:tplc="D5F47C22">
      <w:start w:val="1"/>
      <w:numFmt w:val="bullet"/>
      <w:lvlText w:val=""/>
      <w:lvlJc w:val="left"/>
      <w:pPr>
        <w:ind w:left="720" w:hanging="360"/>
      </w:pPr>
      <w:rPr>
        <w:rFonts w:ascii="Symbol" w:hAnsi="Symbol"/>
      </w:rPr>
    </w:lvl>
    <w:lvl w:ilvl="2" w:tplc="B308C020">
      <w:start w:val="1"/>
      <w:numFmt w:val="bullet"/>
      <w:lvlText w:val=""/>
      <w:lvlJc w:val="left"/>
      <w:pPr>
        <w:ind w:left="720" w:hanging="360"/>
      </w:pPr>
      <w:rPr>
        <w:rFonts w:ascii="Symbol" w:hAnsi="Symbol"/>
      </w:rPr>
    </w:lvl>
    <w:lvl w:ilvl="3" w:tplc="0C92BDB8">
      <w:start w:val="1"/>
      <w:numFmt w:val="bullet"/>
      <w:lvlText w:val=""/>
      <w:lvlJc w:val="left"/>
      <w:pPr>
        <w:ind w:left="720" w:hanging="360"/>
      </w:pPr>
      <w:rPr>
        <w:rFonts w:ascii="Symbol" w:hAnsi="Symbol"/>
      </w:rPr>
    </w:lvl>
    <w:lvl w:ilvl="4" w:tplc="CA2A3BBC">
      <w:start w:val="1"/>
      <w:numFmt w:val="bullet"/>
      <w:lvlText w:val=""/>
      <w:lvlJc w:val="left"/>
      <w:pPr>
        <w:ind w:left="720" w:hanging="360"/>
      </w:pPr>
      <w:rPr>
        <w:rFonts w:ascii="Symbol" w:hAnsi="Symbol"/>
      </w:rPr>
    </w:lvl>
    <w:lvl w:ilvl="5" w:tplc="060091C8">
      <w:start w:val="1"/>
      <w:numFmt w:val="bullet"/>
      <w:lvlText w:val=""/>
      <w:lvlJc w:val="left"/>
      <w:pPr>
        <w:ind w:left="720" w:hanging="360"/>
      </w:pPr>
      <w:rPr>
        <w:rFonts w:ascii="Symbol" w:hAnsi="Symbol"/>
      </w:rPr>
    </w:lvl>
    <w:lvl w:ilvl="6" w:tplc="387C706C">
      <w:start w:val="1"/>
      <w:numFmt w:val="bullet"/>
      <w:lvlText w:val=""/>
      <w:lvlJc w:val="left"/>
      <w:pPr>
        <w:ind w:left="720" w:hanging="360"/>
      </w:pPr>
      <w:rPr>
        <w:rFonts w:ascii="Symbol" w:hAnsi="Symbol"/>
      </w:rPr>
    </w:lvl>
    <w:lvl w:ilvl="7" w:tplc="455C3408">
      <w:start w:val="1"/>
      <w:numFmt w:val="bullet"/>
      <w:lvlText w:val=""/>
      <w:lvlJc w:val="left"/>
      <w:pPr>
        <w:ind w:left="720" w:hanging="360"/>
      </w:pPr>
      <w:rPr>
        <w:rFonts w:ascii="Symbol" w:hAnsi="Symbol"/>
      </w:rPr>
    </w:lvl>
    <w:lvl w:ilvl="8" w:tplc="730CF820">
      <w:start w:val="1"/>
      <w:numFmt w:val="bullet"/>
      <w:lvlText w:val=""/>
      <w:lvlJc w:val="left"/>
      <w:pPr>
        <w:ind w:left="720" w:hanging="360"/>
      </w:pPr>
      <w:rPr>
        <w:rFonts w:ascii="Symbol" w:hAnsi="Symbol"/>
      </w:rPr>
    </w:lvl>
  </w:abstractNum>
  <w:abstractNum w:abstractNumId="26" w15:restartNumberingAfterBreak="0">
    <w:nsid w:val="79741CC7"/>
    <w:multiLevelType w:val="hybridMultilevel"/>
    <w:tmpl w:val="5F907C5E"/>
    <w:lvl w:ilvl="0" w:tplc="A8B23CF4">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C555F4"/>
    <w:multiLevelType w:val="hybridMultilevel"/>
    <w:tmpl w:val="623AB75A"/>
    <w:lvl w:ilvl="0" w:tplc="8AE63872">
      <w:start w:val="1"/>
      <w:numFmt w:val="bullet"/>
      <w:lvlText w:val=""/>
      <w:lvlJc w:val="left"/>
      <w:pPr>
        <w:ind w:left="720" w:hanging="360"/>
      </w:pPr>
      <w:rPr>
        <w:rFonts w:ascii="Symbol" w:hAnsi="Symbol"/>
      </w:rPr>
    </w:lvl>
    <w:lvl w:ilvl="1" w:tplc="BC024E4C">
      <w:start w:val="1"/>
      <w:numFmt w:val="bullet"/>
      <w:lvlText w:val=""/>
      <w:lvlJc w:val="left"/>
      <w:pPr>
        <w:ind w:left="720" w:hanging="360"/>
      </w:pPr>
      <w:rPr>
        <w:rFonts w:ascii="Symbol" w:hAnsi="Symbol"/>
      </w:rPr>
    </w:lvl>
    <w:lvl w:ilvl="2" w:tplc="4F9A5C42">
      <w:start w:val="1"/>
      <w:numFmt w:val="bullet"/>
      <w:lvlText w:val=""/>
      <w:lvlJc w:val="left"/>
      <w:pPr>
        <w:ind w:left="720" w:hanging="360"/>
      </w:pPr>
      <w:rPr>
        <w:rFonts w:ascii="Symbol" w:hAnsi="Symbol"/>
      </w:rPr>
    </w:lvl>
    <w:lvl w:ilvl="3" w:tplc="C7A0DF98">
      <w:start w:val="1"/>
      <w:numFmt w:val="bullet"/>
      <w:lvlText w:val=""/>
      <w:lvlJc w:val="left"/>
      <w:pPr>
        <w:ind w:left="720" w:hanging="360"/>
      </w:pPr>
      <w:rPr>
        <w:rFonts w:ascii="Symbol" w:hAnsi="Symbol"/>
      </w:rPr>
    </w:lvl>
    <w:lvl w:ilvl="4" w:tplc="608A212C">
      <w:start w:val="1"/>
      <w:numFmt w:val="bullet"/>
      <w:lvlText w:val=""/>
      <w:lvlJc w:val="left"/>
      <w:pPr>
        <w:ind w:left="720" w:hanging="360"/>
      </w:pPr>
      <w:rPr>
        <w:rFonts w:ascii="Symbol" w:hAnsi="Symbol"/>
      </w:rPr>
    </w:lvl>
    <w:lvl w:ilvl="5" w:tplc="1136BB8A">
      <w:start w:val="1"/>
      <w:numFmt w:val="bullet"/>
      <w:lvlText w:val=""/>
      <w:lvlJc w:val="left"/>
      <w:pPr>
        <w:ind w:left="720" w:hanging="360"/>
      </w:pPr>
      <w:rPr>
        <w:rFonts w:ascii="Symbol" w:hAnsi="Symbol"/>
      </w:rPr>
    </w:lvl>
    <w:lvl w:ilvl="6" w:tplc="45FAE052">
      <w:start w:val="1"/>
      <w:numFmt w:val="bullet"/>
      <w:lvlText w:val=""/>
      <w:lvlJc w:val="left"/>
      <w:pPr>
        <w:ind w:left="720" w:hanging="360"/>
      </w:pPr>
      <w:rPr>
        <w:rFonts w:ascii="Symbol" w:hAnsi="Symbol"/>
      </w:rPr>
    </w:lvl>
    <w:lvl w:ilvl="7" w:tplc="67BC06E8">
      <w:start w:val="1"/>
      <w:numFmt w:val="bullet"/>
      <w:lvlText w:val=""/>
      <w:lvlJc w:val="left"/>
      <w:pPr>
        <w:ind w:left="720" w:hanging="360"/>
      </w:pPr>
      <w:rPr>
        <w:rFonts w:ascii="Symbol" w:hAnsi="Symbol"/>
      </w:rPr>
    </w:lvl>
    <w:lvl w:ilvl="8" w:tplc="2F1A745E">
      <w:start w:val="1"/>
      <w:numFmt w:val="bullet"/>
      <w:lvlText w:val=""/>
      <w:lvlJc w:val="left"/>
      <w:pPr>
        <w:ind w:left="720" w:hanging="360"/>
      </w:pPr>
      <w:rPr>
        <w:rFonts w:ascii="Symbol" w:hAnsi="Symbol"/>
      </w:rPr>
    </w:lvl>
  </w:abstractNum>
  <w:abstractNum w:abstractNumId="28" w15:restartNumberingAfterBreak="0">
    <w:nsid w:val="7BBB0A54"/>
    <w:multiLevelType w:val="hybridMultilevel"/>
    <w:tmpl w:val="E376C888"/>
    <w:lvl w:ilvl="0" w:tplc="B53EC0E4">
      <w:start w:val="1"/>
      <w:numFmt w:val="bullet"/>
      <w:lvlText w:val=""/>
      <w:lvlJc w:val="left"/>
      <w:pPr>
        <w:ind w:left="720" w:hanging="360"/>
      </w:pPr>
      <w:rPr>
        <w:rFonts w:ascii="Symbol" w:hAnsi="Symbol"/>
      </w:rPr>
    </w:lvl>
    <w:lvl w:ilvl="1" w:tplc="6DAE32AE">
      <w:start w:val="1"/>
      <w:numFmt w:val="bullet"/>
      <w:lvlText w:val=""/>
      <w:lvlJc w:val="left"/>
      <w:pPr>
        <w:ind w:left="720" w:hanging="360"/>
      </w:pPr>
      <w:rPr>
        <w:rFonts w:ascii="Symbol" w:hAnsi="Symbol"/>
      </w:rPr>
    </w:lvl>
    <w:lvl w:ilvl="2" w:tplc="903A85B0">
      <w:start w:val="1"/>
      <w:numFmt w:val="bullet"/>
      <w:lvlText w:val=""/>
      <w:lvlJc w:val="left"/>
      <w:pPr>
        <w:ind w:left="720" w:hanging="360"/>
      </w:pPr>
      <w:rPr>
        <w:rFonts w:ascii="Symbol" w:hAnsi="Symbol"/>
      </w:rPr>
    </w:lvl>
    <w:lvl w:ilvl="3" w:tplc="5558940E">
      <w:start w:val="1"/>
      <w:numFmt w:val="bullet"/>
      <w:lvlText w:val=""/>
      <w:lvlJc w:val="left"/>
      <w:pPr>
        <w:ind w:left="720" w:hanging="360"/>
      </w:pPr>
      <w:rPr>
        <w:rFonts w:ascii="Symbol" w:hAnsi="Symbol"/>
      </w:rPr>
    </w:lvl>
    <w:lvl w:ilvl="4" w:tplc="50CC2FFA">
      <w:start w:val="1"/>
      <w:numFmt w:val="bullet"/>
      <w:lvlText w:val=""/>
      <w:lvlJc w:val="left"/>
      <w:pPr>
        <w:ind w:left="720" w:hanging="360"/>
      </w:pPr>
      <w:rPr>
        <w:rFonts w:ascii="Symbol" w:hAnsi="Symbol"/>
      </w:rPr>
    </w:lvl>
    <w:lvl w:ilvl="5" w:tplc="E1A06BAC">
      <w:start w:val="1"/>
      <w:numFmt w:val="bullet"/>
      <w:lvlText w:val=""/>
      <w:lvlJc w:val="left"/>
      <w:pPr>
        <w:ind w:left="720" w:hanging="360"/>
      </w:pPr>
      <w:rPr>
        <w:rFonts w:ascii="Symbol" w:hAnsi="Symbol"/>
      </w:rPr>
    </w:lvl>
    <w:lvl w:ilvl="6" w:tplc="07AA7552">
      <w:start w:val="1"/>
      <w:numFmt w:val="bullet"/>
      <w:lvlText w:val=""/>
      <w:lvlJc w:val="left"/>
      <w:pPr>
        <w:ind w:left="720" w:hanging="360"/>
      </w:pPr>
      <w:rPr>
        <w:rFonts w:ascii="Symbol" w:hAnsi="Symbol"/>
      </w:rPr>
    </w:lvl>
    <w:lvl w:ilvl="7" w:tplc="390E4580">
      <w:start w:val="1"/>
      <w:numFmt w:val="bullet"/>
      <w:lvlText w:val=""/>
      <w:lvlJc w:val="left"/>
      <w:pPr>
        <w:ind w:left="720" w:hanging="360"/>
      </w:pPr>
      <w:rPr>
        <w:rFonts w:ascii="Symbol" w:hAnsi="Symbol"/>
      </w:rPr>
    </w:lvl>
    <w:lvl w:ilvl="8" w:tplc="D2AC98EC">
      <w:start w:val="1"/>
      <w:numFmt w:val="bullet"/>
      <w:lvlText w:val=""/>
      <w:lvlJc w:val="left"/>
      <w:pPr>
        <w:ind w:left="720" w:hanging="360"/>
      </w:pPr>
      <w:rPr>
        <w:rFonts w:ascii="Symbol" w:hAnsi="Symbol"/>
      </w:rPr>
    </w:lvl>
  </w:abstractNum>
  <w:abstractNum w:abstractNumId="29" w15:restartNumberingAfterBreak="0">
    <w:nsid w:val="7C0A536E"/>
    <w:multiLevelType w:val="hybridMultilevel"/>
    <w:tmpl w:val="D5B8ABE0"/>
    <w:lvl w:ilvl="0" w:tplc="361666A0">
      <w:start w:val="1"/>
      <w:numFmt w:val="bullet"/>
      <w:lvlText w:val=""/>
      <w:lvlJc w:val="left"/>
      <w:pPr>
        <w:ind w:left="720" w:hanging="360"/>
      </w:pPr>
      <w:rPr>
        <w:rFonts w:ascii="Symbol" w:hAnsi="Symbol"/>
      </w:rPr>
    </w:lvl>
    <w:lvl w:ilvl="1" w:tplc="9536BB12">
      <w:start w:val="1"/>
      <w:numFmt w:val="bullet"/>
      <w:lvlText w:val=""/>
      <w:lvlJc w:val="left"/>
      <w:pPr>
        <w:ind w:left="720" w:hanging="360"/>
      </w:pPr>
      <w:rPr>
        <w:rFonts w:ascii="Symbol" w:hAnsi="Symbol"/>
      </w:rPr>
    </w:lvl>
    <w:lvl w:ilvl="2" w:tplc="4412BB0C">
      <w:start w:val="1"/>
      <w:numFmt w:val="bullet"/>
      <w:lvlText w:val=""/>
      <w:lvlJc w:val="left"/>
      <w:pPr>
        <w:ind w:left="720" w:hanging="360"/>
      </w:pPr>
      <w:rPr>
        <w:rFonts w:ascii="Symbol" w:hAnsi="Symbol"/>
      </w:rPr>
    </w:lvl>
    <w:lvl w:ilvl="3" w:tplc="583EB9FA">
      <w:start w:val="1"/>
      <w:numFmt w:val="bullet"/>
      <w:lvlText w:val=""/>
      <w:lvlJc w:val="left"/>
      <w:pPr>
        <w:ind w:left="720" w:hanging="360"/>
      </w:pPr>
      <w:rPr>
        <w:rFonts w:ascii="Symbol" w:hAnsi="Symbol"/>
      </w:rPr>
    </w:lvl>
    <w:lvl w:ilvl="4" w:tplc="3DDA2E46">
      <w:start w:val="1"/>
      <w:numFmt w:val="bullet"/>
      <w:lvlText w:val=""/>
      <w:lvlJc w:val="left"/>
      <w:pPr>
        <w:ind w:left="720" w:hanging="360"/>
      </w:pPr>
      <w:rPr>
        <w:rFonts w:ascii="Symbol" w:hAnsi="Symbol"/>
      </w:rPr>
    </w:lvl>
    <w:lvl w:ilvl="5" w:tplc="B784DADE">
      <w:start w:val="1"/>
      <w:numFmt w:val="bullet"/>
      <w:lvlText w:val=""/>
      <w:lvlJc w:val="left"/>
      <w:pPr>
        <w:ind w:left="720" w:hanging="360"/>
      </w:pPr>
      <w:rPr>
        <w:rFonts w:ascii="Symbol" w:hAnsi="Symbol"/>
      </w:rPr>
    </w:lvl>
    <w:lvl w:ilvl="6" w:tplc="0EBC911E">
      <w:start w:val="1"/>
      <w:numFmt w:val="bullet"/>
      <w:lvlText w:val=""/>
      <w:lvlJc w:val="left"/>
      <w:pPr>
        <w:ind w:left="720" w:hanging="360"/>
      </w:pPr>
      <w:rPr>
        <w:rFonts w:ascii="Symbol" w:hAnsi="Symbol"/>
      </w:rPr>
    </w:lvl>
    <w:lvl w:ilvl="7" w:tplc="B834559C">
      <w:start w:val="1"/>
      <w:numFmt w:val="bullet"/>
      <w:lvlText w:val=""/>
      <w:lvlJc w:val="left"/>
      <w:pPr>
        <w:ind w:left="720" w:hanging="360"/>
      </w:pPr>
      <w:rPr>
        <w:rFonts w:ascii="Symbol" w:hAnsi="Symbol"/>
      </w:rPr>
    </w:lvl>
    <w:lvl w:ilvl="8" w:tplc="B54E2448">
      <w:start w:val="1"/>
      <w:numFmt w:val="bullet"/>
      <w:lvlText w:val=""/>
      <w:lvlJc w:val="left"/>
      <w:pPr>
        <w:ind w:left="720" w:hanging="360"/>
      </w:pPr>
      <w:rPr>
        <w:rFonts w:ascii="Symbol" w:hAnsi="Symbol"/>
      </w:rPr>
    </w:lvl>
  </w:abstractNum>
  <w:num w:numId="1" w16cid:durableId="561067191">
    <w:abstractNumId w:val="24"/>
  </w:num>
  <w:num w:numId="2" w16cid:durableId="2010670770">
    <w:abstractNumId w:val="22"/>
  </w:num>
  <w:num w:numId="3" w16cid:durableId="121576913">
    <w:abstractNumId w:val="26"/>
  </w:num>
  <w:num w:numId="4" w16cid:durableId="1918518880">
    <w:abstractNumId w:val="16"/>
  </w:num>
  <w:num w:numId="5" w16cid:durableId="1278371886">
    <w:abstractNumId w:val="0"/>
  </w:num>
  <w:num w:numId="6" w16cid:durableId="218712862">
    <w:abstractNumId w:val="14"/>
  </w:num>
  <w:num w:numId="7" w16cid:durableId="2140410634">
    <w:abstractNumId w:val="5"/>
  </w:num>
  <w:num w:numId="8" w16cid:durableId="2097095857">
    <w:abstractNumId w:val="9"/>
  </w:num>
  <w:num w:numId="9" w16cid:durableId="494304277">
    <w:abstractNumId w:val="23"/>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0" w16cid:durableId="1720594872">
    <w:abstractNumId w:val="1"/>
  </w:num>
  <w:num w:numId="11" w16cid:durableId="433788505">
    <w:abstractNumId w:val="21"/>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2" w16cid:durableId="922223718">
    <w:abstractNumId w:val="11"/>
  </w:num>
  <w:num w:numId="13" w16cid:durableId="735784397">
    <w:abstractNumId w:val="2"/>
  </w:num>
  <w:num w:numId="14" w16cid:durableId="1968510233">
    <w:abstractNumId w:val="3"/>
  </w:num>
  <w:num w:numId="15" w16cid:durableId="1168399646">
    <w:abstractNumId w:val="4"/>
    <w:lvlOverride w:ilvl="0">
      <w:lvl w:ilvl="0">
        <w:start w:val="1"/>
        <w:numFmt w:val="decimal"/>
        <w:pStyle w:val="NumbersRed-IPR"/>
        <w:lvlText w:val="%1."/>
        <w:lvlJc w:val="left"/>
        <w:pPr>
          <w:ind w:left="720" w:hanging="360"/>
        </w:pPr>
        <w:rPr>
          <w:rFonts w:hint="default"/>
          <w:color w:val="B12732"/>
        </w:rPr>
      </w:lvl>
    </w:lvlOverride>
  </w:num>
  <w:num w:numId="16" w16cid:durableId="1371103649">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7" w16cid:durableId="653993706">
    <w:abstractNumId w:val="16"/>
    <w:lvlOverride w:ilvl="0">
      <w:startOverride w:val="1"/>
    </w:lvlOverride>
  </w:num>
  <w:num w:numId="18" w16cid:durableId="2072462792">
    <w:abstractNumId w:val="16"/>
    <w:lvlOverride w:ilvl="0">
      <w:startOverride w:val="1"/>
    </w:lvlOverride>
  </w:num>
  <w:num w:numId="19" w16cid:durableId="1367022956">
    <w:abstractNumId w:val="27"/>
  </w:num>
  <w:num w:numId="20" w16cid:durableId="1952055798">
    <w:abstractNumId w:val="7"/>
  </w:num>
  <w:num w:numId="21" w16cid:durableId="414478997">
    <w:abstractNumId w:val="10"/>
  </w:num>
  <w:num w:numId="22" w16cid:durableId="752817482">
    <w:abstractNumId w:val="19"/>
  </w:num>
  <w:num w:numId="23" w16cid:durableId="1844590198">
    <w:abstractNumId w:val="15"/>
  </w:num>
  <w:num w:numId="24" w16cid:durableId="324625310">
    <w:abstractNumId w:val="29"/>
  </w:num>
  <w:num w:numId="25" w16cid:durableId="750928777">
    <w:abstractNumId w:val="8"/>
  </w:num>
  <w:num w:numId="26" w16cid:durableId="719672550">
    <w:abstractNumId w:val="20"/>
  </w:num>
  <w:num w:numId="27" w16cid:durableId="677584045">
    <w:abstractNumId w:val="13"/>
  </w:num>
  <w:num w:numId="28" w16cid:durableId="992871999">
    <w:abstractNumId w:val="17"/>
  </w:num>
  <w:num w:numId="29" w16cid:durableId="1384987223">
    <w:abstractNumId w:val="25"/>
  </w:num>
  <w:num w:numId="30" w16cid:durableId="1829638157">
    <w:abstractNumId w:val="6"/>
  </w:num>
  <w:num w:numId="31" w16cid:durableId="157893247">
    <w:abstractNumId w:val="18"/>
  </w:num>
  <w:num w:numId="32" w16cid:durableId="192110782">
    <w:abstractNumId w:val="2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B19"/>
    <w:rsid w:val="00000B83"/>
    <w:rsid w:val="00001E68"/>
    <w:rsid w:val="0000433B"/>
    <w:rsid w:val="00004897"/>
    <w:rsid w:val="00004B8C"/>
    <w:rsid w:val="00007EF2"/>
    <w:rsid w:val="000107D4"/>
    <w:rsid w:val="0002044B"/>
    <w:rsid w:val="00020E87"/>
    <w:rsid w:val="00021814"/>
    <w:rsid w:val="000252C6"/>
    <w:rsid w:val="00032F2A"/>
    <w:rsid w:val="00033E0B"/>
    <w:rsid w:val="000367FD"/>
    <w:rsid w:val="00043655"/>
    <w:rsid w:val="00046A93"/>
    <w:rsid w:val="00051B46"/>
    <w:rsid w:val="000604A7"/>
    <w:rsid w:val="00072AA7"/>
    <w:rsid w:val="0007304C"/>
    <w:rsid w:val="000743DC"/>
    <w:rsid w:val="000902EF"/>
    <w:rsid w:val="000903AB"/>
    <w:rsid w:val="00092A80"/>
    <w:rsid w:val="000A0EBD"/>
    <w:rsid w:val="000A1DA1"/>
    <w:rsid w:val="000A2E68"/>
    <w:rsid w:val="000A3137"/>
    <w:rsid w:val="000A5BAF"/>
    <w:rsid w:val="000A6393"/>
    <w:rsid w:val="000C13F1"/>
    <w:rsid w:val="000C47B0"/>
    <w:rsid w:val="000C497B"/>
    <w:rsid w:val="000C4B85"/>
    <w:rsid w:val="000C4CA6"/>
    <w:rsid w:val="000C7582"/>
    <w:rsid w:val="000C7FA4"/>
    <w:rsid w:val="000E0DC9"/>
    <w:rsid w:val="000E3C8F"/>
    <w:rsid w:val="000E4324"/>
    <w:rsid w:val="000E5B5D"/>
    <w:rsid w:val="000F30C0"/>
    <w:rsid w:val="000F74D4"/>
    <w:rsid w:val="000F7B76"/>
    <w:rsid w:val="001037C4"/>
    <w:rsid w:val="001069A6"/>
    <w:rsid w:val="00111592"/>
    <w:rsid w:val="00111E13"/>
    <w:rsid w:val="001127C0"/>
    <w:rsid w:val="00117A19"/>
    <w:rsid w:val="001215D8"/>
    <w:rsid w:val="00121CAE"/>
    <w:rsid w:val="0012460E"/>
    <w:rsid w:val="00124F0A"/>
    <w:rsid w:val="0013054F"/>
    <w:rsid w:val="00135D52"/>
    <w:rsid w:val="00146D68"/>
    <w:rsid w:val="00147335"/>
    <w:rsid w:val="0014755C"/>
    <w:rsid w:val="00150DC9"/>
    <w:rsid w:val="00151582"/>
    <w:rsid w:val="00157853"/>
    <w:rsid w:val="00160B63"/>
    <w:rsid w:val="00163714"/>
    <w:rsid w:val="001676BC"/>
    <w:rsid w:val="001711B6"/>
    <w:rsid w:val="00171E3B"/>
    <w:rsid w:val="0017526F"/>
    <w:rsid w:val="001821B4"/>
    <w:rsid w:val="0018438A"/>
    <w:rsid w:val="00186738"/>
    <w:rsid w:val="0019072C"/>
    <w:rsid w:val="001931A6"/>
    <w:rsid w:val="001967E2"/>
    <w:rsid w:val="001A03EC"/>
    <w:rsid w:val="001A3F53"/>
    <w:rsid w:val="001A536E"/>
    <w:rsid w:val="001B00DE"/>
    <w:rsid w:val="001B5669"/>
    <w:rsid w:val="001B65F8"/>
    <w:rsid w:val="001C1960"/>
    <w:rsid w:val="001C1EBF"/>
    <w:rsid w:val="001C34B8"/>
    <w:rsid w:val="001C74C2"/>
    <w:rsid w:val="001D32AA"/>
    <w:rsid w:val="001D35FA"/>
    <w:rsid w:val="001D460A"/>
    <w:rsid w:val="001D640C"/>
    <w:rsid w:val="001E1019"/>
    <w:rsid w:val="001E14D7"/>
    <w:rsid w:val="001E221D"/>
    <w:rsid w:val="001E29DD"/>
    <w:rsid w:val="001E3A5C"/>
    <w:rsid w:val="001E5A50"/>
    <w:rsid w:val="001F3A55"/>
    <w:rsid w:val="002042CC"/>
    <w:rsid w:val="002109F2"/>
    <w:rsid w:val="00215621"/>
    <w:rsid w:val="00221002"/>
    <w:rsid w:val="002240A1"/>
    <w:rsid w:val="00224A36"/>
    <w:rsid w:val="002250DC"/>
    <w:rsid w:val="00225177"/>
    <w:rsid w:val="00230AF6"/>
    <w:rsid w:val="0023255F"/>
    <w:rsid w:val="00235BDB"/>
    <w:rsid w:val="002433DD"/>
    <w:rsid w:val="00246B75"/>
    <w:rsid w:val="00246BA0"/>
    <w:rsid w:val="00247A78"/>
    <w:rsid w:val="00252284"/>
    <w:rsid w:val="00265CA0"/>
    <w:rsid w:val="00265DFD"/>
    <w:rsid w:val="00272C4C"/>
    <w:rsid w:val="002731F9"/>
    <w:rsid w:val="00273913"/>
    <w:rsid w:val="002746AB"/>
    <w:rsid w:val="0027531A"/>
    <w:rsid w:val="00284BEA"/>
    <w:rsid w:val="0029215D"/>
    <w:rsid w:val="002A044C"/>
    <w:rsid w:val="002A0BBE"/>
    <w:rsid w:val="002A2175"/>
    <w:rsid w:val="002A32B8"/>
    <w:rsid w:val="002A40C1"/>
    <w:rsid w:val="002A660D"/>
    <w:rsid w:val="002A770B"/>
    <w:rsid w:val="002B056D"/>
    <w:rsid w:val="002B1BB7"/>
    <w:rsid w:val="002B30AF"/>
    <w:rsid w:val="002B30DB"/>
    <w:rsid w:val="002B706B"/>
    <w:rsid w:val="002C3102"/>
    <w:rsid w:val="002C3133"/>
    <w:rsid w:val="002C54FA"/>
    <w:rsid w:val="002C6D67"/>
    <w:rsid w:val="002C7631"/>
    <w:rsid w:val="002D3C07"/>
    <w:rsid w:val="002D7D5B"/>
    <w:rsid w:val="002E0BAB"/>
    <w:rsid w:val="002E5E4E"/>
    <w:rsid w:val="002E79E8"/>
    <w:rsid w:val="002F2E1A"/>
    <w:rsid w:val="002F3ED7"/>
    <w:rsid w:val="002F4860"/>
    <w:rsid w:val="002F60AC"/>
    <w:rsid w:val="00302155"/>
    <w:rsid w:val="00303B33"/>
    <w:rsid w:val="003109F2"/>
    <w:rsid w:val="00311122"/>
    <w:rsid w:val="0031742A"/>
    <w:rsid w:val="00317F85"/>
    <w:rsid w:val="0032324B"/>
    <w:rsid w:val="00340FFA"/>
    <w:rsid w:val="003418E9"/>
    <w:rsid w:val="00350832"/>
    <w:rsid w:val="0035639F"/>
    <w:rsid w:val="00356E3B"/>
    <w:rsid w:val="0036160E"/>
    <w:rsid w:val="00367ADC"/>
    <w:rsid w:val="00374A71"/>
    <w:rsid w:val="00375E73"/>
    <w:rsid w:val="0037604B"/>
    <w:rsid w:val="00381255"/>
    <w:rsid w:val="00382C0E"/>
    <w:rsid w:val="0038631A"/>
    <w:rsid w:val="00391032"/>
    <w:rsid w:val="003972E4"/>
    <w:rsid w:val="003A08C0"/>
    <w:rsid w:val="003A1755"/>
    <w:rsid w:val="003A24EE"/>
    <w:rsid w:val="003A30C8"/>
    <w:rsid w:val="003A3CFB"/>
    <w:rsid w:val="003A5D2B"/>
    <w:rsid w:val="003A667B"/>
    <w:rsid w:val="003A6E7E"/>
    <w:rsid w:val="003A7F8B"/>
    <w:rsid w:val="003B3976"/>
    <w:rsid w:val="003B6E74"/>
    <w:rsid w:val="003C4371"/>
    <w:rsid w:val="003D4BF6"/>
    <w:rsid w:val="003D6A9F"/>
    <w:rsid w:val="003D7C2A"/>
    <w:rsid w:val="003D7F2A"/>
    <w:rsid w:val="003F0241"/>
    <w:rsid w:val="003F04FD"/>
    <w:rsid w:val="003F19A6"/>
    <w:rsid w:val="003F7DCE"/>
    <w:rsid w:val="0040315F"/>
    <w:rsid w:val="00404BAD"/>
    <w:rsid w:val="004051DB"/>
    <w:rsid w:val="0041471C"/>
    <w:rsid w:val="00414908"/>
    <w:rsid w:val="00426841"/>
    <w:rsid w:val="00426B11"/>
    <w:rsid w:val="00430394"/>
    <w:rsid w:val="00431788"/>
    <w:rsid w:val="00444CD1"/>
    <w:rsid w:val="00450A16"/>
    <w:rsid w:val="00450C44"/>
    <w:rsid w:val="00452E4C"/>
    <w:rsid w:val="00455DA3"/>
    <w:rsid w:val="004712CE"/>
    <w:rsid w:val="00471DCF"/>
    <w:rsid w:val="004824B8"/>
    <w:rsid w:val="00483500"/>
    <w:rsid w:val="00484B0B"/>
    <w:rsid w:val="004855FE"/>
    <w:rsid w:val="00487543"/>
    <w:rsid w:val="00491365"/>
    <w:rsid w:val="004946D9"/>
    <w:rsid w:val="0049759F"/>
    <w:rsid w:val="00497757"/>
    <w:rsid w:val="004A0615"/>
    <w:rsid w:val="004A7359"/>
    <w:rsid w:val="004B258C"/>
    <w:rsid w:val="004C1368"/>
    <w:rsid w:val="004C438A"/>
    <w:rsid w:val="004D1B73"/>
    <w:rsid w:val="004D3241"/>
    <w:rsid w:val="004D3ECD"/>
    <w:rsid w:val="004D704B"/>
    <w:rsid w:val="004E5DC5"/>
    <w:rsid w:val="004E658A"/>
    <w:rsid w:val="004F3237"/>
    <w:rsid w:val="004F4FC2"/>
    <w:rsid w:val="004F6EBC"/>
    <w:rsid w:val="005025BD"/>
    <w:rsid w:val="0050453D"/>
    <w:rsid w:val="00507508"/>
    <w:rsid w:val="005119C0"/>
    <w:rsid w:val="00516AC0"/>
    <w:rsid w:val="0052441A"/>
    <w:rsid w:val="00530E25"/>
    <w:rsid w:val="0053562A"/>
    <w:rsid w:val="005365AB"/>
    <w:rsid w:val="00537B1F"/>
    <w:rsid w:val="005402C9"/>
    <w:rsid w:val="00541909"/>
    <w:rsid w:val="005442EC"/>
    <w:rsid w:val="00545172"/>
    <w:rsid w:val="005506AB"/>
    <w:rsid w:val="005548BD"/>
    <w:rsid w:val="005550F6"/>
    <w:rsid w:val="00564732"/>
    <w:rsid w:val="00566601"/>
    <w:rsid w:val="00566E6A"/>
    <w:rsid w:val="00567F36"/>
    <w:rsid w:val="00576A56"/>
    <w:rsid w:val="00581505"/>
    <w:rsid w:val="00582EB0"/>
    <w:rsid w:val="00583318"/>
    <w:rsid w:val="00590F4E"/>
    <w:rsid w:val="00592600"/>
    <w:rsid w:val="00594D59"/>
    <w:rsid w:val="00597A4E"/>
    <w:rsid w:val="005A57F3"/>
    <w:rsid w:val="005A65EC"/>
    <w:rsid w:val="005A69A3"/>
    <w:rsid w:val="005A72E3"/>
    <w:rsid w:val="005C084A"/>
    <w:rsid w:val="005C3658"/>
    <w:rsid w:val="005C5CD1"/>
    <w:rsid w:val="005C64D9"/>
    <w:rsid w:val="005D27D7"/>
    <w:rsid w:val="005D3C9D"/>
    <w:rsid w:val="005E085A"/>
    <w:rsid w:val="005E3685"/>
    <w:rsid w:val="005E4F19"/>
    <w:rsid w:val="005E584A"/>
    <w:rsid w:val="005F0F7A"/>
    <w:rsid w:val="005F6867"/>
    <w:rsid w:val="00603115"/>
    <w:rsid w:val="006032C6"/>
    <w:rsid w:val="006041D1"/>
    <w:rsid w:val="00606011"/>
    <w:rsid w:val="00607243"/>
    <w:rsid w:val="00610A07"/>
    <w:rsid w:val="0061173F"/>
    <w:rsid w:val="00611B46"/>
    <w:rsid w:val="0061392F"/>
    <w:rsid w:val="0061442D"/>
    <w:rsid w:val="00616116"/>
    <w:rsid w:val="00620A92"/>
    <w:rsid w:val="00622CC2"/>
    <w:rsid w:val="006254AD"/>
    <w:rsid w:val="00626E2C"/>
    <w:rsid w:val="00627847"/>
    <w:rsid w:val="00631931"/>
    <w:rsid w:val="006336E7"/>
    <w:rsid w:val="006341DE"/>
    <w:rsid w:val="006358A9"/>
    <w:rsid w:val="00636638"/>
    <w:rsid w:val="00636924"/>
    <w:rsid w:val="0064304A"/>
    <w:rsid w:val="00644CBC"/>
    <w:rsid w:val="00645CFF"/>
    <w:rsid w:val="00653830"/>
    <w:rsid w:val="00663D45"/>
    <w:rsid w:val="00664130"/>
    <w:rsid w:val="00666E23"/>
    <w:rsid w:val="0066735C"/>
    <w:rsid w:val="006766C8"/>
    <w:rsid w:val="0068419A"/>
    <w:rsid w:val="00685400"/>
    <w:rsid w:val="00686A05"/>
    <w:rsid w:val="006A53D9"/>
    <w:rsid w:val="006B2565"/>
    <w:rsid w:val="006B27B6"/>
    <w:rsid w:val="006B2BE1"/>
    <w:rsid w:val="006B2CC4"/>
    <w:rsid w:val="006B4535"/>
    <w:rsid w:val="006B5028"/>
    <w:rsid w:val="006B5741"/>
    <w:rsid w:val="006B68D6"/>
    <w:rsid w:val="006D0984"/>
    <w:rsid w:val="006D1108"/>
    <w:rsid w:val="006D3B0C"/>
    <w:rsid w:val="006D4D98"/>
    <w:rsid w:val="006D4EDA"/>
    <w:rsid w:val="006D70DB"/>
    <w:rsid w:val="006E2006"/>
    <w:rsid w:val="006E2811"/>
    <w:rsid w:val="00701D12"/>
    <w:rsid w:val="0070255E"/>
    <w:rsid w:val="007048D4"/>
    <w:rsid w:val="00715F34"/>
    <w:rsid w:val="00722B4F"/>
    <w:rsid w:val="00723590"/>
    <w:rsid w:val="00723969"/>
    <w:rsid w:val="00725307"/>
    <w:rsid w:val="00731531"/>
    <w:rsid w:val="0073544B"/>
    <w:rsid w:val="0074065B"/>
    <w:rsid w:val="007409D4"/>
    <w:rsid w:val="00740B2C"/>
    <w:rsid w:val="00741F14"/>
    <w:rsid w:val="007442B3"/>
    <w:rsid w:val="00746B96"/>
    <w:rsid w:val="00747A74"/>
    <w:rsid w:val="00750315"/>
    <w:rsid w:val="00750BA9"/>
    <w:rsid w:val="007516CA"/>
    <w:rsid w:val="0075667F"/>
    <w:rsid w:val="00757467"/>
    <w:rsid w:val="00757B53"/>
    <w:rsid w:val="00760D84"/>
    <w:rsid w:val="00774CB8"/>
    <w:rsid w:val="007768F9"/>
    <w:rsid w:val="00776A72"/>
    <w:rsid w:val="0078241E"/>
    <w:rsid w:val="00783A74"/>
    <w:rsid w:val="0078466B"/>
    <w:rsid w:val="0078642B"/>
    <w:rsid w:val="00786C6E"/>
    <w:rsid w:val="00787C34"/>
    <w:rsid w:val="00792F6C"/>
    <w:rsid w:val="007954C2"/>
    <w:rsid w:val="007A190E"/>
    <w:rsid w:val="007A2563"/>
    <w:rsid w:val="007A30EB"/>
    <w:rsid w:val="007B4C18"/>
    <w:rsid w:val="007B525E"/>
    <w:rsid w:val="007B5B0E"/>
    <w:rsid w:val="007C2C91"/>
    <w:rsid w:val="007C7B91"/>
    <w:rsid w:val="007D672A"/>
    <w:rsid w:val="007E3515"/>
    <w:rsid w:val="007E3D41"/>
    <w:rsid w:val="007E5DF6"/>
    <w:rsid w:val="007E6269"/>
    <w:rsid w:val="007F24BD"/>
    <w:rsid w:val="007F3392"/>
    <w:rsid w:val="007F76C7"/>
    <w:rsid w:val="00802761"/>
    <w:rsid w:val="008072C0"/>
    <w:rsid w:val="008124EA"/>
    <w:rsid w:val="008132DD"/>
    <w:rsid w:val="00815166"/>
    <w:rsid w:val="008230E7"/>
    <w:rsid w:val="00823802"/>
    <w:rsid w:val="00823A67"/>
    <w:rsid w:val="00832DF5"/>
    <w:rsid w:val="00841D92"/>
    <w:rsid w:val="0084335C"/>
    <w:rsid w:val="008457C1"/>
    <w:rsid w:val="0084657A"/>
    <w:rsid w:val="008529E3"/>
    <w:rsid w:val="00855364"/>
    <w:rsid w:val="00865698"/>
    <w:rsid w:val="00865739"/>
    <w:rsid w:val="00865F95"/>
    <w:rsid w:val="00866C62"/>
    <w:rsid w:val="00866D89"/>
    <w:rsid w:val="00880276"/>
    <w:rsid w:val="00880AF1"/>
    <w:rsid w:val="00880F1F"/>
    <w:rsid w:val="008924D2"/>
    <w:rsid w:val="008948C9"/>
    <w:rsid w:val="0089563E"/>
    <w:rsid w:val="00897C52"/>
    <w:rsid w:val="008A4190"/>
    <w:rsid w:val="008A59FF"/>
    <w:rsid w:val="008A72F1"/>
    <w:rsid w:val="008B3843"/>
    <w:rsid w:val="008B4A68"/>
    <w:rsid w:val="008B60C8"/>
    <w:rsid w:val="008C04EC"/>
    <w:rsid w:val="008C3E1F"/>
    <w:rsid w:val="008E40F0"/>
    <w:rsid w:val="008E4882"/>
    <w:rsid w:val="008E567F"/>
    <w:rsid w:val="008E5ED0"/>
    <w:rsid w:val="008F2407"/>
    <w:rsid w:val="009008BC"/>
    <w:rsid w:val="009015AF"/>
    <w:rsid w:val="00903511"/>
    <w:rsid w:val="00904F46"/>
    <w:rsid w:val="0090602E"/>
    <w:rsid w:val="0091143A"/>
    <w:rsid w:val="00911AB7"/>
    <w:rsid w:val="0091402E"/>
    <w:rsid w:val="0091434E"/>
    <w:rsid w:val="009144A0"/>
    <w:rsid w:val="009175B2"/>
    <w:rsid w:val="00917EAA"/>
    <w:rsid w:val="00922C70"/>
    <w:rsid w:val="00923524"/>
    <w:rsid w:val="00924148"/>
    <w:rsid w:val="0092677A"/>
    <w:rsid w:val="00932A75"/>
    <w:rsid w:val="009338E5"/>
    <w:rsid w:val="00933E57"/>
    <w:rsid w:val="009411AE"/>
    <w:rsid w:val="00946E8D"/>
    <w:rsid w:val="009524E2"/>
    <w:rsid w:val="00952773"/>
    <w:rsid w:val="00953356"/>
    <w:rsid w:val="00956237"/>
    <w:rsid w:val="00957A04"/>
    <w:rsid w:val="00960501"/>
    <w:rsid w:val="009615DA"/>
    <w:rsid w:val="00972C0F"/>
    <w:rsid w:val="00974F6C"/>
    <w:rsid w:val="00975B27"/>
    <w:rsid w:val="00976F22"/>
    <w:rsid w:val="009870F6"/>
    <w:rsid w:val="00987E5F"/>
    <w:rsid w:val="009906C0"/>
    <w:rsid w:val="00990C4B"/>
    <w:rsid w:val="00997B09"/>
    <w:rsid w:val="009A2149"/>
    <w:rsid w:val="009A3D00"/>
    <w:rsid w:val="009A51D4"/>
    <w:rsid w:val="009A65D5"/>
    <w:rsid w:val="009B1096"/>
    <w:rsid w:val="009B1BB2"/>
    <w:rsid w:val="009B2245"/>
    <w:rsid w:val="009B7934"/>
    <w:rsid w:val="009C29A4"/>
    <w:rsid w:val="009C36FC"/>
    <w:rsid w:val="009C4AE6"/>
    <w:rsid w:val="009D2114"/>
    <w:rsid w:val="009D2514"/>
    <w:rsid w:val="009D6080"/>
    <w:rsid w:val="009D6447"/>
    <w:rsid w:val="009E20F0"/>
    <w:rsid w:val="009E671F"/>
    <w:rsid w:val="009F4C47"/>
    <w:rsid w:val="00A032D1"/>
    <w:rsid w:val="00A0429A"/>
    <w:rsid w:val="00A04D0B"/>
    <w:rsid w:val="00A05330"/>
    <w:rsid w:val="00A17B63"/>
    <w:rsid w:val="00A225F5"/>
    <w:rsid w:val="00A3063E"/>
    <w:rsid w:val="00A30CEA"/>
    <w:rsid w:val="00A346B4"/>
    <w:rsid w:val="00A361A6"/>
    <w:rsid w:val="00A475AD"/>
    <w:rsid w:val="00A47617"/>
    <w:rsid w:val="00A54196"/>
    <w:rsid w:val="00A56B64"/>
    <w:rsid w:val="00A651F2"/>
    <w:rsid w:val="00A65A54"/>
    <w:rsid w:val="00A674AF"/>
    <w:rsid w:val="00A70D3D"/>
    <w:rsid w:val="00A7249A"/>
    <w:rsid w:val="00A72510"/>
    <w:rsid w:val="00A7418D"/>
    <w:rsid w:val="00A76B69"/>
    <w:rsid w:val="00A80056"/>
    <w:rsid w:val="00A8237E"/>
    <w:rsid w:val="00A8623E"/>
    <w:rsid w:val="00A90AA0"/>
    <w:rsid w:val="00A91400"/>
    <w:rsid w:val="00A92542"/>
    <w:rsid w:val="00AA1B4D"/>
    <w:rsid w:val="00AA52FB"/>
    <w:rsid w:val="00AB78B1"/>
    <w:rsid w:val="00AB7C66"/>
    <w:rsid w:val="00AC0953"/>
    <w:rsid w:val="00AD29B0"/>
    <w:rsid w:val="00AD43C1"/>
    <w:rsid w:val="00AD45C5"/>
    <w:rsid w:val="00AD4AA5"/>
    <w:rsid w:val="00AE6586"/>
    <w:rsid w:val="00AE670F"/>
    <w:rsid w:val="00AE702C"/>
    <w:rsid w:val="00AF0478"/>
    <w:rsid w:val="00AF0FE0"/>
    <w:rsid w:val="00AF143C"/>
    <w:rsid w:val="00AF144D"/>
    <w:rsid w:val="00AF5003"/>
    <w:rsid w:val="00AF7426"/>
    <w:rsid w:val="00B0162E"/>
    <w:rsid w:val="00B11582"/>
    <w:rsid w:val="00B12224"/>
    <w:rsid w:val="00B20001"/>
    <w:rsid w:val="00B20214"/>
    <w:rsid w:val="00B20784"/>
    <w:rsid w:val="00B21702"/>
    <w:rsid w:val="00B32930"/>
    <w:rsid w:val="00B340EB"/>
    <w:rsid w:val="00B35A8E"/>
    <w:rsid w:val="00B364F1"/>
    <w:rsid w:val="00B36766"/>
    <w:rsid w:val="00B4653A"/>
    <w:rsid w:val="00B535A9"/>
    <w:rsid w:val="00B53CFC"/>
    <w:rsid w:val="00B57DB4"/>
    <w:rsid w:val="00B65727"/>
    <w:rsid w:val="00B6626D"/>
    <w:rsid w:val="00B668EA"/>
    <w:rsid w:val="00B718CE"/>
    <w:rsid w:val="00B720C7"/>
    <w:rsid w:val="00B75EEF"/>
    <w:rsid w:val="00B76B97"/>
    <w:rsid w:val="00B76BFB"/>
    <w:rsid w:val="00B85515"/>
    <w:rsid w:val="00B91A39"/>
    <w:rsid w:val="00B93022"/>
    <w:rsid w:val="00B93251"/>
    <w:rsid w:val="00B93506"/>
    <w:rsid w:val="00B93DB6"/>
    <w:rsid w:val="00B95FD4"/>
    <w:rsid w:val="00B9620E"/>
    <w:rsid w:val="00BA1159"/>
    <w:rsid w:val="00BA4566"/>
    <w:rsid w:val="00BA6B72"/>
    <w:rsid w:val="00BB225A"/>
    <w:rsid w:val="00BB43E9"/>
    <w:rsid w:val="00BB4CE4"/>
    <w:rsid w:val="00BB5FB0"/>
    <w:rsid w:val="00BC0361"/>
    <w:rsid w:val="00BC27BE"/>
    <w:rsid w:val="00BC4DC8"/>
    <w:rsid w:val="00BC621B"/>
    <w:rsid w:val="00BC73ED"/>
    <w:rsid w:val="00BC7E9C"/>
    <w:rsid w:val="00BD0BB7"/>
    <w:rsid w:val="00BD1D23"/>
    <w:rsid w:val="00BD5642"/>
    <w:rsid w:val="00BD7E87"/>
    <w:rsid w:val="00BE0383"/>
    <w:rsid w:val="00BE0617"/>
    <w:rsid w:val="00BE1AAB"/>
    <w:rsid w:val="00BE51E0"/>
    <w:rsid w:val="00BF65A0"/>
    <w:rsid w:val="00BF6DE6"/>
    <w:rsid w:val="00C034BD"/>
    <w:rsid w:val="00C06BE8"/>
    <w:rsid w:val="00C06ECE"/>
    <w:rsid w:val="00C12AA0"/>
    <w:rsid w:val="00C151DF"/>
    <w:rsid w:val="00C15386"/>
    <w:rsid w:val="00C15463"/>
    <w:rsid w:val="00C157C0"/>
    <w:rsid w:val="00C213A9"/>
    <w:rsid w:val="00C25396"/>
    <w:rsid w:val="00C2724A"/>
    <w:rsid w:val="00C30761"/>
    <w:rsid w:val="00C31E23"/>
    <w:rsid w:val="00C32076"/>
    <w:rsid w:val="00C34AC6"/>
    <w:rsid w:val="00C3713E"/>
    <w:rsid w:val="00C37BA6"/>
    <w:rsid w:val="00C40D30"/>
    <w:rsid w:val="00C41CAC"/>
    <w:rsid w:val="00C432F5"/>
    <w:rsid w:val="00C43DAE"/>
    <w:rsid w:val="00C43E08"/>
    <w:rsid w:val="00C509B5"/>
    <w:rsid w:val="00C515CF"/>
    <w:rsid w:val="00C53276"/>
    <w:rsid w:val="00C57366"/>
    <w:rsid w:val="00C619BE"/>
    <w:rsid w:val="00C62691"/>
    <w:rsid w:val="00C66F8E"/>
    <w:rsid w:val="00C672BB"/>
    <w:rsid w:val="00C70B29"/>
    <w:rsid w:val="00C719F7"/>
    <w:rsid w:val="00C75911"/>
    <w:rsid w:val="00C81DCF"/>
    <w:rsid w:val="00C81FFB"/>
    <w:rsid w:val="00C91E5C"/>
    <w:rsid w:val="00C93788"/>
    <w:rsid w:val="00C95BB9"/>
    <w:rsid w:val="00C95E5A"/>
    <w:rsid w:val="00CA7D4A"/>
    <w:rsid w:val="00CB3F28"/>
    <w:rsid w:val="00CB78CD"/>
    <w:rsid w:val="00CC146D"/>
    <w:rsid w:val="00CC78B1"/>
    <w:rsid w:val="00CD4194"/>
    <w:rsid w:val="00CD50CC"/>
    <w:rsid w:val="00CD543E"/>
    <w:rsid w:val="00CE2963"/>
    <w:rsid w:val="00CE5E28"/>
    <w:rsid w:val="00CF065C"/>
    <w:rsid w:val="00CF2CC6"/>
    <w:rsid w:val="00D05221"/>
    <w:rsid w:val="00D10E06"/>
    <w:rsid w:val="00D1624E"/>
    <w:rsid w:val="00D2021A"/>
    <w:rsid w:val="00D20C5B"/>
    <w:rsid w:val="00D22882"/>
    <w:rsid w:val="00D31361"/>
    <w:rsid w:val="00D40CCB"/>
    <w:rsid w:val="00D41D1E"/>
    <w:rsid w:val="00D4397A"/>
    <w:rsid w:val="00D44FA2"/>
    <w:rsid w:val="00D536DA"/>
    <w:rsid w:val="00D54DBC"/>
    <w:rsid w:val="00D61EAC"/>
    <w:rsid w:val="00D6204E"/>
    <w:rsid w:val="00D6298F"/>
    <w:rsid w:val="00D64BC8"/>
    <w:rsid w:val="00D66514"/>
    <w:rsid w:val="00D74AF5"/>
    <w:rsid w:val="00D7545F"/>
    <w:rsid w:val="00D76EA1"/>
    <w:rsid w:val="00D770E8"/>
    <w:rsid w:val="00D776B4"/>
    <w:rsid w:val="00D8202A"/>
    <w:rsid w:val="00D820FC"/>
    <w:rsid w:val="00D82674"/>
    <w:rsid w:val="00D82C48"/>
    <w:rsid w:val="00D842B3"/>
    <w:rsid w:val="00D84DA0"/>
    <w:rsid w:val="00D9798F"/>
    <w:rsid w:val="00DA32A1"/>
    <w:rsid w:val="00DB0FC4"/>
    <w:rsid w:val="00DB4AF7"/>
    <w:rsid w:val="00DB776D"/>
    <w:rsid w:val="00DC2F95"/>
    <w:rsid w:val="00DC6C05"/>
    <w:rsid w:val="00DC780E"/>
    <w:rsid w:val="00DD0262"/>
    <w:rsid w:val="00DD0BBB"/>
    <w:rsid w:val="00DE0015"/>
    <w:rsid w:val="00DE227E"/>
    <w:rsid w:val="00DE35B5"/>
    <w:rsid w:val="00DE4859"/>
    <w:rsid w:val="00DE64B3"/>
    <w:rsid w:val="00DE77A4"/>
    <w:rsid w:val="00DF2B19"/>
    <w:rsid w:val="00DF7474"/>
    <w:rsid w:val="00E01CBD"/>
    <w:rsid w:val="00E0230F"/>
    <w:rsid w:val="00E10F99"/>
    <w:rsid w:val="00E12977"/>
    <w:rsid w:val="00E14BDC"/>
    <w:rsid w:val="00E17834"/>
    <w:rsid w:val="00E21ADA"/>
    <w:rsid w:val="00E22F5C"/>
    <w:rsid w:val="00E255F8"/>
    <w:rsid w:val="00E30182"/>
    <w:rsid w:val="00E324D5"/>
    <w:rsid w:val="00E34E38"/>
    <w:rsid w:val="00E36038"/>
    <w:rsid w:val="00E361ED"/>
    <w:rsid w:val="00E42EEB"/>
    <w:rsid w:val="00E43380"/>
    <w:rsid w:val="00E469A2"/>
    <w:rsid w:val="00E50B95"/>
    <w:rsid w:val="00E53851"/>
    <w:rsid w:val="00E57A78"/>
    <w:rsid w:val="00E605D6"/>
    <w:rsid w:val="00E615A6"/>
    <w:rsid w:val="00E619C6"/>
    <w:rsid w:val="00E63779"/>
    <w:rsid w:val="00E65E0C"/>
    <w:rsid w:val="00E72856"/>
    <w:rsid w:val="00E76E5A"/>
    <w:rsid w:val="00E77B26"/>
    <w:rsid w:val="00E80A1D"/>
    <w:rsid w:val="00E83DA9"/>
    <w:rsid w:val="00E929BD"/>
    <w:rsid w:val="00E92D1B"/>
    <w:rsid w:val="00EA105E"/>
    <w:rsid w:val="00EA5A60"/>
    <w:rsid w:val="00EB26D4"/>
    <w:rsid w:val="00EB2BF5"/>
    <w:rsid w:val="00EB355C"/>
    <w:rsid w:val="00EC0B5D"/>
    <w:rsid w:val="00EC1429"/>
    <w:rsid w:val="00EC40CF"/>
    <w:rsid w:val="00EC4417"/>
    <w:rsid w:val="00EC5D0B"/>
    <w:rsid w:val="00EC5EF8"/>
    <w:rsid w:val="00ED0391"/>
    <w:rsid w:val="00ED318E"/>
    <w:rsid w:val="00ED5409"/>
    <w:rsid w:val="00ED66DF"/>
    <w:rsid w:val="00ED6CC9"/>
    <w:rsid w:val="00EE180C"/>
    <w:rsid w:val="00EE2089"/>
    <w:rsid w:val="00EE4BC2"/>
    <w:rsid w:val="00EE6563"/>
    <w:rsid w:val="00EF0E6C"/>
    <w:rsid w:val="00EF17A4"/>
    <w:rsid w:val="00EF31EC"/>
    <w:rsid w:val="00EF3AF2"/>
    <w:rsid w:val="00F00B10"/>
    <w:rsid w:val="00F02184"/>
    <w:rsid w:val="00F022D9"/>
    <w:rsid w:val="00F0296A"/>
    <w:rsid w:val="00F038F6"/>
    <w:rsid w:val="00F11ABB"/>
    <w:rsid w:val="00F12540"/>
    <w:rsid w:val="00F14714"/>
    <w:rsid w:val="00F1491D"/>
    <w:rsid w:val="00F16B25"/>
    <w:rsid w:val="00F228F3"/>
    <w:rsid w:val="00F24555"/>
    <w:rsid w:val="00F24B71"/>
    <w:rsid w:val="00F34755"/>
    <w:rsid w:val="00F42A59"/>
    <w:rsid w:val="00F474F9"/>
    <w:rsid w:val="00F47B6F"/>
    <w:rsid w:val="00F50455"/>
    <w:rsid w:val="00F51E75"/>
    <w:rsid w:val="00F54AE5"/>
    <w:rsid w:val="00F54D45"/>
    <w:rsid w:val="00F55C04"/>
    <w:rsid w:val="00F61754"/>
    <w:rsid w:val="00F622AF"/>
    <w:rsid w:val="00F635BF"/>
    <w:rsid w:val="00F801DF"/>
    <w:rsid w:val="00F81F1C"/>
    <w:rsid w:val="00F87760"/>
    <w:rsid w:val="00F87EBC"/>
    <w:rsid w:val="00F90EEF"/>
    <w:rsid w:val="00FA615F"/>
    <w:rsid w:val="00FA7AF9"/>
    <w:rsid w:val="00FB0396"/>
    <w:rsid w:val="00FB1816"/>
    <w:rsid w:val="00FB7532"/>
    <w:rsid w:val="00FC3960"/>
    <w:rsid w:val="00FC50EE"/>
    <w:rsid w:val="00FC7AC8"/>
    <w:rsid w:val="00FD5267"/>
    <w:rsid w:val="00FD6DFC"/>
    <w:rsid w:val="00FE00B5"/>
    <w:rsid w:val="00FE05EB"/>
    <w:rsid w:val="00FE172B"/>
    <w:rsid w:val="00FF07B0"/>
    <w:rsid w:val="00FF12FB"/>
    <w:rsid w:val="00FF3A76"/>
    <w:rsid w:val="00FF4829"/>
    <w:rsid w:val="00FF722E"/>
    <w:rsid w:val="00FF7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D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B26"/>
    <w:rPr>
      <w:kern w:val="2"/>
      <w14:ligatures w14:val="standardContextual"/>
    </w:rPr>
  </w:style>
  <w:style w:type="paragraph" w:styleId="Heading1">
    <w:name w:val="heading 1"/>
    <w:basedOn w:val="Normal"/>
    <w:next w:val="Normal"/>
    <w:link w:val="Heading1Char"/>
    <w:uiPriority w:val="9"/>
    <w:rsid w:val="00750BA9"/>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750BA9"/>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unhideWhenUsed/>
    <w:rsid w:val="00750BA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750BA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rsid w:val="00E77B2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77B26"/>
  </w:style>
  <w:style w:type="character" w:customStyle="1" w:styleId="Heading2Char">
    <w:name w:val="Heading 2 Char"/>
    <w:basedOn w:val="DefaultParagraphFont"/>
    <w:link w:val="Heading2"/>
    <w:uiPriority w:val="9"/>
    <w:rsid w:val="00750BA9"/>
    <w:rPr>
      <w:rFonts w:ascii="Candara" w:eastAsiaTheme="majorEastAsia" w:hAnsi="Candara" w:cstheme="majorBidi"/>
      <w:b/>
      <w:bCs/>
      <w:color w:val="DD2230"/>
      <w:sz w:val="28"/>
      <w:szCs w:val="26"/>
    </w:rPr>
  </w:style>
  <w:style w:type="character" w:customStyle="1" w:styleId="Heading3Char">
    <w:name w:val="Heading 3 Char"/>
    <w:basedOn w:val="DefaultParagraphFont"/>
    <w:link w:val="Heading3"/>
    <w:uiPriority w:val="9"/>
    <w:rsid w:val="00750BA9"/>
    <w:rPr>
      <w:rFonts w:asciiTheme="majorHAnsi" w:eastAsiaTheme="majorEastAsia" w:hAnsiTheme="majorHAnsi" w:cstheme="majorBidi"/>
      <w:b/>
      <w:bCs/>
      <w:color w:val="4472C4" w:themeColor="accent1"/>
    </w:rPr>
  </w:style>
  <w:style w:type="paragraph" w:styleId="ListParagraph">
    <w:name w:val="List Paragraph"/>
    <w:basedOn w:val="Normal"/>
    <w:link w:val="ListParagraphChar"/>
    <w:uiPriority w:val="34"/>
    <w:qFormat/>
    <w:rsid w:val="00E605D6"/>
    <w:pPr>
      <w:spacing w:after="200" w:line="276" w:lineRule="auto"/>
      <w:ind w:left="720"/>
      <w:contextualSpacing/>
    </w:pPr>
  </w:style>
  <w:style w:type="character" w:styleId="Hyperlink">
    <w:name w:val="Hyperlink"/>
    <w:basedOn w:val="DefaultParagraphFont"/>
    <w:uiPriority w:val="99"/>
    <w:unhideWhenUsed/>
    <w:rsid w:val="00750BA9"/>
    <w:rPr>
      <w:color w:val="0563C1" w:themeColor="hyperlink"/>
      <w:u w:val="single"/>
    </w:rPr>
  </w:style>
  <w:style w:type="character" w:customStyle="1" w:styleId="ListParagraphChar">
    <w:name w:val="List Paragraph Char"/>
    <w:basedOn w:val="DefaultParagraphFont"/>
    <w:link w:val="ListParagraph"/>
    <w:uiPriority w:val="34"/>
    <w:locked/>
    <w:rsid w:val="00E605D6"/>
  </w:style>
  <w:style w:type="character" w:styleId="CommentReference">
    <w:name w:val="annotation reference"/>
    <w:basedOn w:val="DefaultParagraphFont"/>
    <w:uiPriority w:val="99"/>
    <w:semiHidden/>
    <w:unhideWhenUsed/>
    <w:rsid w:val="00750BA9"/>
    <w:rPr>
      <w:sz w:val="16"/>
      <w:szCs w:val="16"/>
    </w:rPr>
  </w:style>
  <w:style w:type="paragraph" w:styleId="CommentText">
    <w:name w:val="annotation text"/>
    <w:basedOn w:val="Normal"/>
    <w:link w:val="CommentTextChar"/>
    <w:uiPriority w:val="99"/>
    <w:unhideWhenUsed/>
    <w:rsid w:val="00750BA9"/>
    <w:rPr>
      <w:sz w:val="20"/>
      <w:szCs w:val="20"/>
    </w:rPr>
  </w:style>
  <w:style w:type="character" w:customStyle="1" w:styleId="CommentTextChar">
    <w:name w:val="Comment Text Char"/>
    <w:basedOn w:val="DefaultParagraphFont"/>
    <w:link w:val="CommentText"/>
    <w:uiPriority w:val="99"/>
    <w:rsid w:val="00750BA9"/>
    <w:rPr>
      <w:rFonts w:ascii="Open Sans" w:hAnsi="Open Sans" w:cs="Open Sans"/>
      <w:color w:val="000000"/>
      <w:sz w:val="20"/>
      <w:szCs w:val="20"/>
    </w:rPr>
  </w:style>
  <w:style w:type="paragraph" w:styleId="CommentSubject">
    <w:name w:val="annotation subject"/>
    <w:basedOn w:val="CommentText"/>
    <w:next w:val="CommentText"/>
    <w:link w:val="CommentSubjectChar"/>
    <w:uiPriority w:val="99"/>
    <w:semiHidden/>
    <w:unhideWhenUsed/>
    <w:rsid w:val="00750BA9"/>
    <w:rPr>
      <w:b/>
      <w:bCs/>
    </w:rPr>
  </w:style>
  <w:style w:type="character" w:customStyle="1" w:styleId="CommentSubjectChar">
    <w:name w:val="Comment Subject Char"/>
    <w:basedOn w:val="CommentTextChar"/>
    <w:link w:val="CommentSubject"/>
    <w:uiPriority w:val="99"/>
    <w:semiHidden/>
    <w:rsid w:val="00750BA9"/>
    <w:rPr>
      <w:rFonts w:ascii="Open Sans" w:hAnsi="Open Sans" w:cs="Open Sans"/>
      <w:b/>
      <w:bCs/>
      <w:color w:val="000000"/>
      <w:sz w:val="20"/>
      <w:szCs w:val="20"/>
    </w:rPr>
  </w:style>
  <w:style w:type="character" w:customStyle="1" w:styleId="apple-converted-space">
    <w:name w:val="apple-converted-space"/>
    <w:basedOn w:val="DefaultParagraphFont"/>
    <w:rsid w:val="000743DC"/>
  </w:style>
  <w:style w:type="character" w:customStyle="1" w:styleId="il">
    <w:name w:val="il"/>
    <w:basedOn w:val="DefaultParagraphFont"/>
    <w:rsid w:val="000743DC"/>
  </w:style>
  <w:style w:type="paragraph" w:styleId="BalloonText">
    <w:name w:val="Balloon Text"/>
    <w:basedOn w:val="Normal"/>
    <w:link w:val="BalloonTextChar"/>
    <w:uiPriority w:val="99"/>
    <w:semiHidden/>
    <w:unhideWhenUsed/>
    <w:rsid w:val="00750BA9"/>
    <w:rPr>
      <w:rFonts w:ascii="Tahoma" w:hAnsi="Tahoma" w:cs="Tahoma"/>
      <w:sz w:val="16"/>
      <w:szCs w:val="16"/>
    </w:rPr>
  </w:style>
  <w:style w:type="character" w:customStyle="1" w:styleId="BalloonTextChar">
    <w:name w:val="Balloon Text Char"/>
    <w:basedOn w:val="DefaultParagraphFont"/>
    <w:link w:val="BalloonText"/>
    <w:uiPriority w:val="99"/>
    <w:semiHidden/>
    <w:rsid w:val="00750BA9"/>
    <w:rPr>
      <w:rFonts w:ascii="Tahoma" w:hAnsi="Tahoma" w:cs="Tahoma"/>
      <w:color w:val="000000"/>
      <w:sz w:val="16"/>
      <w:szCs w:val="16"/>
    </w:rPr>
  </w:style>
  <w:style w:type="paragraph" w:styleId="Header">
    <w:name w:val="header"/>
    <w:basedOn w:val="Normal"/>
    <w:link w:val="HeaderChar"/>
    <w:uiPriority w:val="99"/>
    <w:unhideWhenUsed/>
    <w:rsid w:val="00750BA9"/>
    <w:pPr>
      <w:tabs>
        <w:tab w:val="center" w:pos="4680"/>
        <w:tab w:val="right" w:pos="9360"/>
      </w:tabs>
    </w:pPr>
  </w:style>
  <w:style w:type="character" w:customStyle="1" w:styleId="HeaderChar">
    <w:name w:val="Header Char"/>
    <w:basedOn w:val="DefaultParagraphFont"/>
    <w:link w:val="Header"/>
    <w:uiPriority w:val="99"/>
    <w:rsid w:val="00750BA9"/>
    <w:rPr>
      <w:rFonts w:ascii="Open Sans" w:hAnsi="Open Sans" w:cs="Open Sans"/>
      <w:color w:val="000000"/>
    </w:rPr>
  </w:style>
  <w:style w:type="character" w:styleId="PlaceholderText">
    <w:name w:val="Placeholder Text"/>
    <w:basedOn w:val="DefaultParagraphFont"/>
    <w:uiPriority w:val="99"/>
    <w:semiHidden/>
    <w:rsid w:val="00EB26D4"/>
    <w:rPr>
      <w:color w:val="808080"/>
    </w:rPr>
  </w:style>
  <w:style w:type="paragraph" w:styleId="Revision">
    <w:name w:val="Revision"/>
    <w:hidden/>
    <w:uiPriority w:val="99"/>
    <w:semiHidden/>
    <w:rsid w:val="00444CD1"/>
    <w:pPr>
      <w:spacing w:after="0" w:line="240" w:lineRule="auto"/>
    </w:pPr>
  </w:style>
  <w:style w:type="paragraph" w:styleId="Footer">
    <w:name w:val="footer"/>
    <w:basedOn w:val="Normal"/>
    <w:link w:val="FooterChar"/>
    <w:uiPriority w:val="99"/>
    <w:unhideWhenUsed/>
    <w:rsid w:val="00750BA9"/>
    <w:pPr>
      <w:tabs>
        <w:tab w:val="center" w:pos="4680"/>
        <w:tab w:val="right" w:pos="9360"/>
      </w:tabs>
    </w:pPr>
  </w:style>
  <w:style w:type="character" w:customStyle="1" w:styleId="FooterChar">
    <w:name w:val="Footer Char"/>
    <w:basedOn w:val="DefaultParagraphFont"/>
    <w:link w:val="Footer"/>
    <w:uiPriority w:val="99"/>
    <w:rsid w:val="00750BA9"/>
    <w:rPr>
      <w:rFonts w:ascii="Open Sans" w:hAnsi="Open Sans" w:cs="Open Sans"/>
      <w:color w:val="000000"/>
    </w:rPr>
  </w:style>
  <w:style w:type="character" w:styleId="PageNumber">
    <w:name w:val="page number"/>
    <w:basedOn w:val="DefaultParagraphFont"/>
    <w:uiPriority w:val="99"/>
    <w:semiHidden/>
    <w:unhideWhenUsed/>
    <w:rsid w:val="00CC146D"/>
  </w:style>
  <w:style w:type="character" w:customStyle="1" w:styleId="Heading1Char">
    <w:name w:val="Heading 1 Char"/>
    <w:basedOn w:val="DefaultParagraphFont"/>
    <w:link w:val="Heading1"/>
    <w:uiPriority w:val="9"/>
    <w:rsid w:val="00750BA9"/>
    <w:rPr>
      <w:rFonts w:ascii="Candara" w:eastAsiaTheme="majorEastAsia" w:hAnsi="Candara" w:cstheme="majorBidi"/>
      <w:b/>
      <w:bCs/>
      <w:color w:val="DD2230"/>
      <w:sz w:val="36"/>
      <w:szCs w:val="36"/>
    </w:rPr>
  </w:style>
  <w:style w:type="character" w:customStyle="1" w:styleId="Heading4Char">
    <w:name w:val="Heading 4 Char"/>
    <w:basedOn w:val="DefaultParagraphFont"/>
    <w:link w:val="Heading4"/>
    <w:uiPriority w:val="9"/>
    <w:semiHidden/>
    <w:rsid w:val="00750BA9"/>
    <w:rPr>
      <w:rFonts w:asciiTheme="majorHAnsi" w:eastAsiaTheme="majorEastAsia" w:hAnsiTheme="majorHAnsi" w:cstheme="majorBidi"/>
      <w:b/>
      <w:bCs/>
      <w:i/>
      <w:iCs/>
      <w:color w:val="4472C4" w:themeColor="accent1"/>
    </w:rPr>
  </w:style>
  <w:style w:type="numbering" w:customStyle="1" w:styleId="TableBlackNumbersList-IPR">
    <w:name w:val="TableBlackNumbersList-IPR"/>
    <w:uiPriority w:val="99"/>
    <w:rsid w:val="00750BA9"/>
    <w:pPr>
      <w:numPr>
        <w:numId w:val="7"/>
      </w:numPr>
    </w:pPr>
  </w:style>
  <w:style w:type="numbering" w:customStyle="1" w:styleId="NumbersListStyleRed-IPR">
    <w:name w:val="NumbersListStyleRed-IPR"/>
    <w:uiPriority w:val="99"/>
    <w:rsid w:val="00750BA9"/>
    <w:pPr>
      <w:numPr>
        <w:numId w:val="14"/>
      </w:numPr>
    </w:pPr>
  </w:style>
  <w:style w:type="paragraph" w:customStyle="1" w:styleId="DocDate-IPR">
    <w:name w:val="DocDate-IPR"/>
    <w:link w:val="DocDate-IPRChar"/>
    <w:rsid w:val="00750BA9"/>
    <w:pPr>
      <w:spacing w:before="1320" w:after="480" w:line="240" w:lineRule="auto"/>
      <w:jc w:val="center"/>
    </w:pPr>
    <w:rPr>
      <w:rFonts w:ascii="Calibri" w:eastAsia="Times New Roman" w:hAnsi="Calibri" w:cs="Lucida Sans Unicode"/>
      <w:color w:val="000000"/>
      <w:sz w:val="24"/>
    </w:rPr>
  </w:style>
  <w:style w:type="character" w:customStyle="1" w:styleId="DocDate-IPRChar">
    <w:name w:val="DocDate-IPR Char"/>
    <w:basedOn w:val="DefaultParagraphFont"/>
    <w:link w:val="DocDate-IPR"/>
    <w:rsid w:val="00750BA9"/>
    <w:rPr>
      <w:rFonts w:ascii="Calibri" w:eastAsia="Times New Roman" w:hAnsi="Calibri" w:cs="Lucida Sans Unicode"/>
      <w:color w:val="000000"/>
      <w:sz w:val="24"/>
    </w:rPr>
  </w:style>
  <w:style w:type="paragraph" w:customStyle="1" w:styleId="DocSubmitLine-IPR">
    <w:name w:val="DocSubmitLine-IPR"/>
    <w:link w:val="DocSubmitLine-IPRChar"/>
    <w:rsid w:val="00750BA9"/>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rsid w:val="00750BA9"/>
    <w:pPr>
      <w:spacing w:before="240" w:after="120" w:line="240" w:lineRule="auto"/>
      <w:ind w:left="720"/>
    </w:pPr>
    <w:rPr>
      <w:rFonts w:ascii="Calibri" w:eastAsiaTheme="minorEastAsia" w:hAnsi="Calibri" w:cs="Times New Roman"/>
      <w:b/>
      <w:color w:val="000000"/>
      <w:sz w:val="24"/>
      <w:szCs w:val="20"/>
    </w:rPr>
  </w:style>
  <w:style w:type="character" w:customStyle="1" w:styleId="DocSubmitLine-IPRChar">
    <w:name w:val="DocSubmitLine-IPR Char"/>
    <w:basedOn w:val="DefaultParagraphFont"/>
    <w:link w:val="DocSubmitLine-IPR"/>
    <w:rsid w:val="00750BA9"/>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rsid w:val="00750BA9"/>
    <w:pPr>
      <w:spacing w:after="240" w:line="240" w:lineRule="auto"/>
      <w:ind w:left="360" w:hanging="360"/>
    </w:pPr>
    <w:rPr>
      <w:rFonts w:ascii="Calibri" w:eastAsiaTheme="minorEastAsia" w:hAnsi="Calibri" w:cs="Times New Roman"/>
      <w:color w:val="000000"/>
      <w:szCs w:val="20"/>
    </w:rPr>
  </w:style>
  <w:style w:type="character" w:customStyle="1" w:styleId="DocProjectLine-IPRChar">
    <w:name w:val="DocProjectLine-IPR Char"/>
    <w:basedOn w:val="DefaultParagraphFont"/>
    <w:link w:val="DocProjectLine-IPR"/>
    <w:rsid w:val="00750BA9"/>
    <w:rPr>
      <w:rFonts w:ascii="Calibri" w:eastAsiaTheme="minorEastAsia" w:hAnsi="Calibri" w:cs="Times New Roman"/>
      <w:b/>
      <w:color w:val="000000"/>
      <w:sz w:val="24"/>
      <w:szCs w:val="20"/>
    </w:rPr>
  </w:style>
  <w:style w:type="character" w:customStyle="1" w:styleId="SuggestedCitationText-IPRChar">
    <w:name w:val="SuggestedCitationText-IPR Char"/>
    <w:basedOn w:val="DefaultParagraphFont"/>
    <w:link w:val="SuggestedCitationText-IPR"/>
    <w:rsid w:val="00750BA9"/>
    <w:rPr>
      <w:rFonts w:ascii="Calibri" w:eastAsiaTheme="minorEastAsia" w:hAnsi="Calibri" w:cs="Times New Roman"/>
      <w:color w:val="000000"/>
      <w:szCs w:val="20"/>
    </w:rPr>
  </w:style>
  <w:style w:type="paragraph" w:customStyle="1" w:styleId="DocAddressNameIndent-IPR">
    <w:name w:val="DocAddress/NameIndent-IPR"/>
    <w:link w:val="DocAddressNameIndent-IPRChar"/>
    <w:rsid w:val="00750BA9"/>
    <w:pPr>
      <w:spacing w:after="0" w:line="240" w:lineRule="auto"/>
      <w:ind w:left="720"/>
    </w:pPr>
    <w:rPr>
      <w:rFonts w:ascii="Calibri" w:eastAsia="Times New Roman" w:hAnsi="Calibri" w:cs="Times New Roman"/>
      <w:color w:val="000000"/>
      <w:szCs w:val="24"/>
    </w:rPr>
  </w:style>
  <w:style w:type="character" w:customStyle="1" w:styleId="DocAddressNameIndent-IPRChar">
    <w:name w:val="DocAddress/NameIndent-IPR Char"/>
    <w:basedOn w:val="DefaultParagraphFont"/>
    <w:link w:val="DocAddressNameIndent-IPR"/>
    <w:rsid w:val="00750BA9"/>
    <w:rPr>
      <w:rFonts w:ascii="Calibri" w:eastAsia="Times New Roman" w:hAnsi="Calibri" w:cs="Times New Roman"/>
      <w:color w:val="000000"/>
      <w:szCs w:val="24"/>
    </w:rPr>
  </w:style>
  <w:style w:type="paragraph" w:customStyle="1" w:styleId="AuthorNames-IPR">
    <w:name w:val="AuthorNames-IPR"/>
    <w:link w:val="AuthorNames-IPRChar"/>
    <w:rsid w:val="00750BA9"/>
    <w:pPr>
      <w:spacing w:after="0" w:line="240" w:lineRule="auto"/>
      <w:jc w:val="center"/>
    </w:pPr>
    <w:rPr>
      <w:rFonts w:ascii="Calibri" w:eastAsia="Times New Roman" w:hAnsi="Calibri" w:cs="Lucida Sans Unicode"/>
      <w:color w:val="000000"/>
      <w:sz w:val="24"/>
      <w:szCs w:val="20"/>
    </w:rPr>
  </w:style>
  <w:style w:type="paragraph" w:customStyle="1" w:styleId="AuthorLabel-IPR">
    <w:name w:val="AuthorLabel-IPR"/>
    <w:link w:val="AuthorLabel-IPRChar"/>
    <w:rsid w:val="00750BA9"/>
    <w:pPr>
      <w:spacing w:after="120" w:line="240" w:lineRule="auto"/>
      <w:jc w:val="center"/>
    </w:pPr>
    <w:rPr>
      <w:rFonts w:ascii="Calibri" w:eastAsia="Times New Roman" w:hAnsi="Calibri" w:cs="Lucida Sans Unicode"/>
      <w:b/>
      <w:color w:val="000000"/>
      <w:sz w:val="24"/>
      <w:szCs w:val="20"/>
    </w:rPr>
  </w:style>
  <w:style w:type="character" w:customStyle="1" w:styleId="AuthorNames-IPRChar">
    <w:name w:val="AuthorNames-IPR Char"/>
    <w:basedOn w:val="DocDate-IPRChar"/>
    <w:link w:val="AuthorNames-IPR"/>
    <w:rsid w:val="00750BA9"/>
    <w:rPr>
      <w:rFonts w:ascii="Calibri" w:eastAsia="Times New Roman" w:hAnsi="Calibri" w:cs="Lucida Sans Unicode"/>
      <w:color w:val="000000"/>
      <w:sz w:val="24"/>
      <w:szCs w:val="20"/>
    </w:rPr>
  </w:style>
  <w:style w:type="character" w:customStyle="1" w:styleId="AuthorLabel-IPRChar">
    <w:name w:val="AuthorLabel-IPR Char"/>
    <w:basedOn w:val="DocDate-IPRChar"/>
    <w:link w:val="AuthorLabel-IPR"/>
    <w:rsid w:val="00750BA9"/>
    <w:rPr>
      <w:rFonts w:ascii="Calibri" w:eastAsia="Times New Roman" w:hAnsi="Calibri" w:cs="Lucida Sans Unicode"/>
      <w:b/>
      <w:color w:val="000000"/>
      <w:sz w:val="24"/>
      <w:szCs w:val="20"/>
    </w:rPr>
  </w:style>
  <w:style w:type="paragraph" w:customStyle="1" w:styleId="SuggestedCitationLabel-IPR">
    <w:name w:val="SuggestedCitationLabel-IPR"/>
    <w:link w:val="SuggestedCitationLabel-IPRChar"/>
    <w:rsid w:val="00750BA9"/>
    <w:pPr>
      <w:keepNext/>
      <w:spacing w:after="240" w:line="240" w:lineRule="auto"/>
    </w:pPr>
    <w:rPr>
      <w:rFonts w:ascii="Calibri" w:eastAsia="Calibri" w:hAnsi="Calibri" w:cs="Arial"/>
      <w:b/>
      <w:bCs/>
      <w:color w:val="000000"/>
      <w:szCs w:val="24"/>
    </w:rPr>
  </w:style>
  <w:style w:type="character" w:customStyle="1" w:styleId="SuggestedCitationLabel-IPRChar">
    <w:name w:val="SuggestedCitationLabel-IPR Char"/>
    <w:basedOn w:val="DefaultParagraphFont"/>
    <w:link w:val="SuggestedCitationLabel-IPR"/>
    <w:rsid w:val="00750BA9"/>
    <w:rPr>
      <w:rFonts w:ascii="Calibri" w:eastAsia="Calibri" w:hAnsi="Calibri" w:cs="Arial"/>
      <w:b/>
      <w:bCs/>
      <w:color w:val="000000"/>
      <w:szCs w:val="24"/>
    </w:rPr>
  </w:style>
  <w:style w:type="paragraph" w:customStyle="1" w:styleId="FooterRedInsight-IPR">
    <w:name w:val="FooterRedInsight-IPR"/>
    <w:basedOn w:val="Normal"/>
    <w:link w:val="FooterRedInsight-IPRChar"/>
    <w:rsid w:val="00750BA9"/>
    <w:pPr>
      <w:pBdr>
        <w:top w:val="single" w:sz="8" w:space="1" w:color="B12732"/>
      </w:pBdr>
      <w:tabs>
        <w:tab w:val="right" w:pos="9360"/>
      </w:tabs>
    </w:pPr>
    <w:rPr>
      <w:i/>
      <w:color w:val="B12732"/>
      <w:sz w:val="20"/>
    </w:rPr>
  </w:style>
  <w:style w:type="paragraph" w:customStyle="1" w:styleId="Heading4NoLetter-IPR">
    <w:name w:val="Heading4NoLetter-IPR"/>
    <w:link w:val="Heading4NoLetter-IPRChar"/>
    <w:qFormat/>
    <w:rsid w:val="00990C4B"/>
    <w:pPr>
      <w:keepNext/>
      <w:spacing w:after="240" w:line="240" w:lineRule="auto"/>
    </w:pPr>
    <w:rPr>
      <w:rFonts w:ascii="Candara" w:hAnsi="Candara" w:cs="Open Sans"/>
      <w:b/>
      <w:i/>
    </w:rPr>
  </w:style>
  <w:style w:type="character" w:customStyle="1" w:styleId="FooterRedInsight-IPRChar">
    <w:name w:val="FooterRedInsight-IPR Char"/>
    <w:basedOn w:val="DefaultParagraphFont"/>
    <w:link w:val="FooterRedInsight-IPR"/>
    <w:rsid w:val="00750BA9"/>
    <w:rPr>
      <w:rFonts w:ascii="Open Sans" w:hAnsi="Open Sans" w:cs="Open Sans"/>
      <w:i/>
      <w:color w:val="B12732"/>
      <w:sz w:val="20"/>
    </w:rPr>
  </w:style>
  <w:style w:type="paragraph" w:customStyle="1" w:styleId="BulletsRed-IPR">
    <w:name w:val="BulletsRed-IPR"/>
    <w:link w:val="BulletsRed-IPRChar"/>
    <w:qFormat/>
    <w:rsid w:val="00750BA9"/>
    <w:pPr>
      <w:numPr>
        <w:numId w:val="16"/>
      </w:numPr>
      <w:spacing w:after="120" w:line="240" w:lineRule="auto"/>
    </w:pPr>
    <w:rPr>
      <w:rFonts w:ascii="Calibri" w:hAnsi="Calibri" w:cs="Times New Roman"/>
      <w:color w:val="000000"/>
      <w:szCs w:val="24"/>
    </w:rPr>
  </w:style>
  <w:style w:type="paragraph" w:customStyle="1" w:styleId="NumbersRed-IPR">
    <w:name w:val="NumbersRed-IPR"/>
    <w:link w:val="NumbersRed-IPRChar"/>
    <w:qFormat/>
    <w:rsid w:val="00750BA9"/>
    <w:pPr>
      <w:numPr>
        <w:numId w:val="15"/>
      </w:numPr>
      <w:spacing w:after="120" w:line="240" w:lineRule="auto"/>
    </w:pPr>
    <w:rPr>
      <w:rFonts w:ascii="Calibri" w:hAnsi="Calibri" w:cs="Open Sans"/>
      <w:color w:val="000000"/>
    </w:rPr>
  </w:style>
  <w:style w:type="paragraph" w:customStyle="1" w:styleId="FooterTitle-IPR">
    <w:name w:val="FooterTitle-IPR"/>
    <w:basedOn w:val="Normal"/>
    <w:link w:val="FooterTitle-IPRChar"/>
    <w:rsid w:val="00750BA9"/>
    <w:pPr>
      <w:pBdr>
        <w:top w:val="single" w:sz="8" w:space="1" w:color="B12732"/>
      </w:pBdr>
      <w:tabs>
        <w:tab w:val="right" w:pos="9360"/>
      </w:tabs>
    </w:pPr>
    <w:rPr>
      <w:i/>
      <w:sz w:val="20"/>
    </w:rPr>
  </w:style>
  <w:style w:type="character" w:customStyle="1" w:styleId="FooterTitle-IPRChar">
    <w:name w:val="FooterTitle-IPR Char"/>
    <w:basedOn w:val="DefaultParagraphFont"/>
    <w:link w:val="FooterTitle-IPR"/>
    <w:rsid w:val="00750BA9"/>
    <w:rPr>
      <w:rFonts w:ascii="Open Sans" w:hAnsi="Open Sans" w:cs="Open Sans"/>
      <w:i/>
      <w:color w:val="000000"/>
      <w:sz w:val="20"/>
    </w:rPr>
  </w:style>
  <w:style w:type="character" w:customStyle="1" w:styleId="BulletsRed-IPRChar">
    <w:name w:val="BulletsRed-IPR Char"/>
    <w:basedOn w:val="DefaultParagraphFont"/>
    <w:link w:val="BulletsRed-IPR"/>
    <w:rsid w:val="00750BA9"/>
    <w:rPr>
      <w:rFonts w:ascii="Calibri" w:hAnsi="Calibri" w:cs="Times New Roman"/>
      <w:color w:val="000000"/>
      <w:szCs w:val="24"/>
    </w:rPr>
  </w:style>
  <w:style w:type="character" w:customStyle="1" w:styleId="NumbersRed-IPRChar">
    <w:name w:val="NumbersRed-IPR Char"/>
    <w:basedOn w:val="DefaultParagraphFont"/>
    <w:link w:val="NumbersRed-IPR"/>
    <w:rsid w:val="00750BA9"/>
    <w:rPr>
      <w:rFonts w:ascii="Calibri" w:hAnsi="Calibri" w:cs="Open Sans"/>
      <w:color w:val="000000"/>
    </w:rPr>
  </w:style>
  <w:style w:type="paragraph" w:customStyle="1" w:styleId="TableText-IPR">
    <w:name w:val="TableText-IPR"/>
    <w:link w:val="TableText-IPRChar"/>
    <w:qFormat/>
    <w:rsid w:val="00750BA9"/>
    <w:pPr>
      <w:spacing w:after="0" w:line="240" w:lineRule="auto"/>
    </w:pPr>
    <w:rPr>
      <w:rFonts w:ascii="Calibri" w:eastAsiaTheme="minorEastAsia" w:hAnsi="Calibri" w:cs="Times New Roman"/>
      <w:color w:val="000000"/>
      <w:sz w:val="20"/>
      <w:szCs w:val="20"/>
    </w:rPr>
  </w:style>
  <w:style w:type="table" w:styleId="TableGrid">
    <w:name w:val="Table Grid"/>
    <w:basedOn w:val="TableNormal"/>
    <w:uiPriority w:val="59"/>
    <w:rsid w:val="00750BA9"/>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990C4B"/>
    <w:pPr>
      <w:keepNext/>
      <w:numPr>
        <w:numId w:val="12"/>
      </w:numPr>
      <w:pBdr>
        <w:bottom w:val="dotted" w:sz="4" w:space="1" w:color="auto"/>
      </w:pBdr>
      <w:tabs>
        <w:tab w:val="left" w:pos="360"/>
      </w:tabs>
      <w:spacing w:after="240" w:line="240" w:lineRule="auto"/>
      <w:outlineLvl w:val="1"/>
    </w:pPr>
    <w:rPr>
      <w:rFonts w:ascii="Candara" w:eastAsiaTheme="majorEastAsia" w:hAnsi="Candara" w:cstheme="majorBidi"/>
      <w:b/>
      <w:bCs/>
      <w:sz w:val="28"/>
      <w:szCs w:val="26"/>
    </w:rPr>
  </w:style>
  <w:style w:type="paragraph" w:customStyle="1" w:styleId="TextBox2RedBold-IPR">
    <w:name w:val="TextBox2RedBold-IPR"/>
    <w:link w:val="TextBox2RedBold-IPRChar"/>
    <w:rsid w:val="00750BA9"/>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750BA9"/>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750BA9"/>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750BA9"/>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750BA9"/>
    <w:rPr>
      <w:rFonts w:ascii="Calibri" w:eastAsiaTheme="minorEastAsia" w:hAnsi="Calibri" w:cs="Times New Roman"/>
      <w:color w:val="000000"/>
      <w:sz w:val="20"/>
      <w:szCs w:val="20"/>
    </w:rPr>
  </w:style>
  <w:style w:type="table" w:customStyle="1" w:styleId="InsightTable">
    <w:name w:val="Insight Table"/>
    <w:basedOn w:val="TableNormal"/>
    <w:uiPriority w:val="99"/>
    <w:rsid w:val="00750BA9"/>
    <w:pPr>
      <w:spacing w:after="0" w:line="240" w:lineRule="auto"/>
    </w:pPr>
    <w:rPr>
      <w:rFonts w:ascii="Calibri" w:hAnsi="Calibri" w:cs="Times New Roman"/>
      <w:color w:val="000000"/>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750BA9"/>
    <w:pPr>
      <w:spacing w:after="0" w:line="240" w:lineRule="auto"/>
      <w:jc w:val="center"/>
    </w:pPr>
    <w:rPr>
      <w:rFonts w:ascii="Lucida Sans" w:eastAsia="Times New Roman" w:hAnsi="Lucida Sans" w:cs="Lucida Sans Unicode"/>
      <w:b/>
      <w:color w:val="000000"/>
      <w:sz w:val="18"/>
      <w:szCs w:val="24"/>
    </w:rPr>
  </w:style>
  <w:style w:type="character" w:customStyle="1" w:styleId="TableHeaderRow-IPRChar">
    <w:name w:val="TableHeaderRow-IPR Char"/>
    <w:basedOn w:val="DefaultParagraphFont"/>
    <w:link w:val="TableHeaderRow-IPR"/>
    <w:rsid w:val="00750BA9"/>
    <w:rPr>
      <w:rFonts w:ascii="Lucida Sans" w:eastAsia="Times New Roman" w:hAnsi="Lucida Sans" w:cs="Lucida Sans Unicode"/>
      <w:b/>
      <w:color w:val="000000"/>
      <w:sz w:val="18"/>
      <w:szCs w:val="24"/>
    </w:rPr>
  </w:style>
  <w:style w:type="paragraph" w:customStyle="1" w:styleId="FtnteTable-IPR">
    <w:name w:val="FtnteTable-IPR"/>
    <w:link w:val="FtnteTable-IPRChar"/>
    <w:rsid w:val="00750BA9"/>
    <w:pPr>
      <w:spacing w:before="60" w:after="0" w:line="240" w:lineRule="auto"/>
      <w:contextualSpacing/>
    </w:pPr>
    <w:rPr>
      <w:rFonts w:ascii="Calibri" w:eastAsia="Calibri" w:hAnsi="Calibri" w:cs="Calibri"/>
      <w:color w:val="000000"/>
      <w:sz w:val="18"/>
      <w:szCs w:val="20"/>
    </w:rPr>
  </w:style>
  <w:style w:type="paragraph" w:customStyle="1" w:styleId="FigureTitle-IPR">
    <w:name w:val="FigureTitle-IPR"/>
    <w:link w:val="FigureTitle-IPRChar"/>
    <w:qFormat/>
    <w:rsid w:val="00750BA9"/>
    <w:pPr>
      <w:keepNext/>
      <w:spacing w:after="120" w:line="240" w:lineRule="auto"/>
    </w:pPr>
    <w:rPr>
      <w:rFonts w:ascii="Calibri" w:eastAsia="Times New Roman" w:hAnsi="Calibri" w:cs="Times New Roman"/>
      <w:b/>
      <w:i/>
      <w:color w:val="000000"/>
      <w:szCs w:val="24"/>
    </w:rPr>
  </w:style>
  <w:style w:type="character" w:customStyle="1" w:styleId="FtnteTable-IPRChar">
    <w:name w:val="FtnteTable-IPR Char"/>
    <w:basedOn w:val="DefaultParagraphFont"/>
    <w:link w:val="FtnteTable-IPR"/>
    <w:rsid w:val="00750BA9"/>
    <w:rPr>
      <w:rFonts w:ascii="Calibri" w:eastAsia="Calibri" w:hAnsi="Calibri" w:cs="Calibri"/>
      <w:color w:val="000000"/>
      <w:sz w:val="18"/>
      <w:szCs w:val="20"/>
    </w:rPr>
  </w:style>
  <w:style w:type="character" w:customStyle="1" w:styleId="FigureTitle-IPRChar">
    <w:name w:val="FigureTitle-IPR Char"/>
    <w:basedOn w:val="DefaultParagraphFont"/>
    <w:link w:val="FigureTitle-IPR"/>
    <w:rsid w:val="00750BA9"/>
    <w:rPr>
      <w:rFonts w:ascii="Calibri" w:eastAsia="Times New Roman" w:hAnsi="Calibri" w:cs="Times New Roman"/>
      <w:b/>
      <w:i/>
      <w:color w:val="000000"/>
      <w:szCs w:val="24"/>
    </w:rPr>
  </w:style>
  <w:style w:type="paragraph" w:customStyle="1" w:styleId="Heading3-IPR">
    <w:name w:val="Heading3-IPR"/>
    <w:link w:val="Heading3-IPRChar"/>
    <w:qFormat/>
    <w:rsid w:val="00990C4B"/>
    <w:pPr>
      <w:keepNext/>
      <w:numPr>
        <w:numId w:val="3"/>
      </w:numPr>
      <w:spacing w:after="240" w:line="240" w:lineRule="auto"/>
      <w:outlineLvl w:val="2"/>
    </w:pPr>
    <w:rPr>
      <w:rFonts w:ascii="Candara" w:eastAsia="Calibri" w:hAnsi="Candara" w:cs="Arial"/>
      <w:b/>
      <w:bCs/>
      <w:sz w:val="24"/>
      <w:szCs w:val="24"/>
    </w:rPr>
  </w:style>
  <w:style w:type="character" w:customStyle="1" w:styleId="Heading3-IPRChar">
    <w:name w:val="Heading3-IPR Char"/>
    <w:basedOn w:val="DefaultParagraphFont"/>
    <w:link w:val="Heading3-IPR"/>
    <w:rsid w:val="00990C4B"/>
    <w:rPr>
      <w:rFonts w:ascii="Candara" w:eastAsia="Calibri" w:hAnsi="Candara" w:cs="Arial"/>
      <w:b/>
      <w:bCs/>
      <w:sz w:val="24"/>
      <w:szCs w:val="24"/>
    </w:rPr>
  </w:style>
  <w:style w:type="paragraph" w:customStyle="1" w:styleId="Heading4-IPR">
    <w:name w:val="Heading4-IPR"/>
    <w:link w:val="Heading4-IPRChar"/>
    <w:qFormat/>
    <w:rsid w:val="00990C4B"/>
    <w:pPr>
      <w:keepNext/>
      <w:numPr>
        <w:numId w:val="4"/>
      </w:numPr>
      <w:spacing w:after="240" w:line="240" w:lineRule="auto"/>
      <w:outlineLvl w:val="3"/>
    </w:pPr>
    <w:rPr>
      <w:rFonts w:ascii="Candara" w:eastAsia="Times New Roman" w:hAnsi="Candara" w:cs="Tahoma"/>
      <w:b/>
      <w:i/>
      <w:szCs w:val="26"/>
    </w:rPr>
  </w:style>
  <w:style w:type="character" w:customStyle="1" w:styleId="Heading4-IPRChar">
    <w:name w:val="Heading4-IPR Char"/>
    <w:basedOn w:val="DefaultParagraphFont"/>
    <w:link w:val="Heading4-IPR"/>
    <w:rsid w:val="00990C4B"/>
    <w:rPr>
      <w:rFonts w:ascii="Candara" w:eastAsia="Times New Roman" w:hAnsi="Candara" w:cs="Tahoma"/>
      <w:b/>
      <w:i/>
      <w:szCs w:val="26"/>
    </w:rPr>
  </w:style>
  <w:style w:type="character" w:customStyle="1" w:styleId="Heading2-IPRChar">
    <w:name w:val="Heading2-IPR Char"/>
    <w:basedOn w:val="Heading2Char"/>
    <w:link w:val="Heading2-IPR"/>
    <w:rsid w:val="00990C4B"/>
    <w:rPr>
      <w:rFonts w:ascii="Candara" w:eastAsiaTheme="majorEastAsia" w:hAnsi="Candara" w:cstheme="majorBidi"/>
      <w:b/>
      <w:bCs/>
      <w:color w:val="DD2230"/>
      <w:sz w:val="28"/>
      <w:szCs w:val="26"/>
    </w:rPr>
  </w:style>
  <w:style w:type="paragraph" w:customStyle="1" w:styleId="BodyText-IPR">
    <w:name w:val="BodyText-IPR"/>
    <w:link w:val="BodyText-IPRChar"/>
    <w:qFormat/>
    <w:rsid w:val="00750BA9"/>
    <w:pPr>
      <w:spacing w:after="240" w:line="240" w:lineRule="auto"/>
    </w:pPr>
    <w:rPr>
      <w:rFonts w:ascii="Calibri" w:hAnsi="Calibri" w:cs="Open Sans"/>
      <w:color w:val="000000"/>
    </w:rPr>
  </w:style>
  <w:style w:type="paragraph" w:styleId="TOC3">
    <w:name w:val="toc 3"/>
    <w:basedOn w:val="Normal"/>
    <w:next w:val="Normal"/>
    <w:autoRedefine/>
    <w:uiPriority w:val="39"/>
    <w:unhideWhenUsed/>
    <w:rsid w:val="00750BA9"/>
    <w:pPr>
      <w:spacing w:after="100"/>
      <w:ind w:left="440"/>
    </w:pPr>
  </w:style>
  <w:style w:type="paragraph" w:customStyle="1" w:styleId="BodyCentered-IPR">
    <w:name w:val="BodyCentered-IPR"/>
    <w:link w:val="BodyCentered-IPRChar"/>
    <w:rsid w:val="00750BA9"/>
    <w:pPr>
      <w:spacing w:after="0" w:line="240" w:lineRule="auto"/>
      <w:jc w:val="center"/>
    </w:pPr>
    <w:rPr>
      <w:rFonts w:ascii="Calibri" w:eastAsia="Times New Roman" w:hAnsi="Calibri" w:cs="Lucida Sans Unicode"/>
      <w:color w:val="000000"/>
    </w:rPr>
  </w:style>
  <w:style w:type="paragraph" w:styleId="TOC4">
    <w:name w:val="toc 4"/>
    <w:basedOn w:val="Normal"/>
    <w:next w:val="Normal"/>
    <w:autoRedefine/>
    <w:uiPriority w:val="39"/>
    <w:unhideWhenUsed/>
    <w:rsid w:val="00750BA9"/>
    <w:pPr>
      <w:spacing w:after="100"/>
      <w:ind w:left="660"/>
    </w:pPr>
  </w:style>
  <w:style w:type="paragraph" w:customStyle="1" w:styleId="TextBox2Title-IPR">
    <w:name w:val="TextBox2Title-IPR"/>
    <w:link w:val="TextBox2Title-IPRChar"/>
    <w:rsid w:val="00750BA9"/>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750BA9"/>
    <w:rPr>
      <w:rFonts w:ascii="Century Gothic" w:eastAsiaTheme="minorEastAsia" w:hAnsi="Century Gothic" w:cs="Times New Roman"/>
      <w:b/>
      <w:color w:val="6A6C67"/>
      <w:sz w:val="20"/>
      <w:szCs w:val="4"/>
    </w:rPr>
  </w:style>
  <w:style w:type="paragraph" w:styleId="TOC1">
    <w:name w:val="toc 1"/>
    <w:basedOn w:val="Normal"/>
    <w:next w:val="Normal"/>
    <w:autoRedefine/>
    <w:uiPriority w:val="39"/>
    <w:unhideWhenUsed/>
    <w:rsid w:val="00750BA9"/>
    <w:pPr>
      <w:tabs>
        <w:tab w:val="right" w:leader="dot" w:pos="9350"/>
      </w:tabs>
      <w:spacing w:after="120"/>
    </w:pPr>
  </w:style>
  <w:style w:type="paragraph" w:styleId="TOC2">
    <w:name w:val="toc 2"/>
    <w:basedOn w:val="Normal"/>
    <w:next w:val="Normal"/>
    <w:autoRedefine/>
    <w:uiPriority w:val="39"/>
    <w:unhideWhenUsed/>
    <w:rsid w:val="00750BA9"/>
    <w:pPr>
      <w:tabs>
        <w:tab w:val="left" w:pos="720"/>
        <w:tab w:val="left" w:pos="880"/>
        <w:tab w:val="right" w:leader="dot" w:pos="9350"/>
      </w:tabs>
      <w:spacing w:after="120"/>
      <w:ind w:left="432"/>
    </w:pPr>
  </w:style>
  <w:style w:type="paragraph" w:customStyle="1" w:styleId="TableTitle-IPR">
    <w:name w:val="TableTitle-IPR"/>
    <w:link w:val="TableTitle-IPRChar"/>
    <w:qFormat/>
    <w:rsid w:val="00750BA9"/>
    <w:pPr>
      <w:keepNext/>
      <w:spacing w:after="120" w:line="240" w:lineRule="auto"/>
    </w:pPr>
    <w:rPr>
      <w:rFonts w:ascii="Calibri" w:eastAsia="Times New Roman" w:hAnsi="Calibri" w:cs="Times New Roman"/>
      <w:b/>
      <w:i/>
      <w:color w:val="000000"/>
      <w:szCs w:val="24"/>
    </w:rPr>
  </w:style>
  <w:style w:type="paragraph" w:customStyle="1" w:styleId="Heading1-IPR">
    <w:name w:val="Heading1-IPR"/>
    <w:link w:val="Heading1-IPRChar"/>
    <w:qFormat/>
    <w:rsid w:val="00750BA9"/>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750BA9"/>
    <w:rPr>
      <w:rFonts w:ascii="Calibri" w:eastAsia="Times New Roman" w:hAnsi="Calibri" w:cs="Times New Roman"/>
      <w:b/>
      <w:i/>
      <w:color w:val="000000"/>
      <w:szCs w:val="24"/>
    </w:rPr>
  </w:style>
  <w:style w:type="paragraph" w:customStyle="1" w:styleId="FrontMatterHeading-IPR">
    <w:name w:val="FrontMatterHeading-IPR"/>
    <w:link w:val="FrontMatterHeading-IPRChar"/>
    <w:rsid w:val="00750BA9"/>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750BA9"/>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750BA9"/>
    <w:rPr>
      <w:rFonts w:ascii="Calibri" w:hAnsi="Calibri" w:cs="Open Sans"/>
      <w:color w:val="000000"/>
    </w:rPr>
  </w:style>
  <w:style w:type="character" w:customStyle="1" w:styleId="FrontMatterHeading-IPRChar">
    <w:name w:val="FrontMatterHeading-IPR Char"/>
    <w:basedOn w:val="DefaultParagraphFont"/>
    <w:link w:val="FrontMatterHeading-IPR"/>
    <w:rsid w:val="00750BA9"/>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750BA9"/>
  </w:style>
  <w:style w:type="character" w:customStyle="1" w:styleId="BodyCentered-IPRChar">
    <w:name w:val="BodyCentered-IPR Char"/>
    <w:basedOn w:val="DefaultParagraphFont"/>
    <w:link w:val="BodyCentered-IPR"/>
    <w:rsid w:val="00750BA9"/>
    <w:rPr>
      <w:rFonts w:ascii="Calibri" w:eastAsia="Times New Roman" w:hAnsi="Calibri" w:cs="Lucida Sans Unicode"/>
      <w:color w:val="000000"/>
    </w:rPr>
  </w:style>
  <w:style w:type="paragraph" w:styleId="FootnoteText">
    <w:name w:val="footnote text"/>
    <w:basedOn w:val="Normal"/>
    <w:link w:val="FootnoteTextChar"/>
    <w:uiPriority w:val="99"/>
    <w:semiHidden/>
    <w:unhideWhenUsed/>
    <w:rsid w:val="00750BA9"/>
    <w:rPr>
      <w:sz w:val="20"/>
      <w:szCs w:val="20"/>
    </w:rPr>
  </w:style>
  <w:style w:type="character" w:customStyle="1" w:styleId="FootnoteTextChar">
    <w:name w:val="Footnote Text Char"/>
    <w:basedOn w:val="DefaultParagraphFont"/>
    <w:link w:val="FootnoteText"/>
    <w:uiPriority w:val="99"/>
    <w:semiHidden/>
    <w:rsid w:val="00750BA9"/>
    <w:rPr>
      <w:rFonts w:ascii="Open Sans" w:hAnsi="Open Sans" w:cs="Open Sans"/>
      <w:color w:val="000000"/>
      <w:sz w:val="20"/>
      <w:szCs w:val="20"/>
    </w:rPr>
  </w:style>
  <w:style w:type="character" w:styleId="FootnoteReference">
    <w:name w:val="footnote reference"/>
    <w:basedOn w:val="DefaultParagraphFont"/>
    <w:unhideWhenUsed/>
    <w:rsid w:val="00750BA9"/>
    <w:rPr>
      <w:vertAlign w:val="superscript"/>
    </w:rPr>
  </w:style>
  <w:style w:type="paragraph" w:customStyle="1" w:styleId="FtnteBody-IPR">
    <w:name w:val="FtnteBody-IPR"/>
    <w:link w:val="FtnteBody-IPRChar"/>
    <w:qFormat/>
    <w:rsid w:val="00750BA9"/>
    <w:pPr>
      <w:spacing w:after="0" w:line="240" w:lineRule="auto"/>
    </w:pPr>
    <w:rPr>
      <w:rFonts w:ascii="Calibri" w:hAnsi="Calibri" w:cs="Open Sans"/>
      <w:color w:val="000000"/>
      <w:sz w:val="18"/>
      <w:szCs w:val="20"/>
    </w:rPr>
  </w:style>
  <w:style w:type="paragraph" w:customStyle="1" w:styleId="References-IPR">
    <w:name w:val="References-IPR"/>
    <w:link w:val="References-IPRChar"/>
    <w:qFormat/>
    <w:rsid w:val="00750BA9"/>
    <w:pPr>
      <w:spacing w:after="240" w:line="240" w:lineRule="auto"/>
      <w:ind w:left="288" w:hanging="288"/>
    </w:pPr>
    <w:rPr>
      <w:rFonts w:ascii="Calibri" w:eastAsia="Times New Roman" w:hAnsi="Calibri" w:cs="Times New Roman"/>
      <w:color w:val="000000"/>
    </w:rPr>
  </w:style>
  <w:style w:type="character" w:customStyle="1" w:styleId="FtnteBody-IPRChar">
    <w:name w:val="FtnteBody-IPR Char"/>
    <w:basedOn w:val="FootnoteTextChar"/>
    <w:link w:val="FtnteBody-IPR"/>
    <w:rsid w:val="00750BA9"/>
    <w:rPr>
      <w:rFonts w:ascii="Calibri" w:hAnsi="Calibri" w:cs="Open Sans"/>
      <w:color w:val="000000"/>
      <w:sz w:val="18"/>
      <w:szCs w:val="20"/>
    </w:rPr>
  </w:style>
  <w:style w:type="character" w:customStyle="1" w:styleId="References-IPRChar">
    <w:name w:val="References-IPR Char"/>
    <w:basedOn w:val="DefaultParagraphFont"/>
    <w:link w:val="References-IPR"/>
    <w:rsid w:val="00750BA9"/>
    <w:rPr>
      <w:rFonts w:ascii="Calibri" w:eastAsia="Times New Roman" w:hAnsi="Calibri" w:cs="Times New Roman"/>
      <w:color w:val="000000"/>
    </w:rPr>
  </w:style>
  <w:style w:type="paragraph" w:customStyle="1" w:styleId="TextBoxBody-IPR">
    <w:name w:val="TextBoxBody-IPR"/>
    <w:link w:val="TextBoxBody-IPRChar"/>
    <w:rsid w:val="00750BA9"/>
    <w:pPr>
      <w:spacing w:after="0" w:line="276" w:lineRule="auto"/>
    </w:pPr>
    <w:rPr>
      <w:rFonts w:ascii="Calibri" w:hAnsi="Calibri" w:cs="Open Sans"/>
      <w:color w:val="000000"/>
      <w:sz w:val="20"/>
    </w:rPr>
  </w:style>
  <w:style w:type="numbering" w:customStyle="1" w:styleId="Numbers12ptCalibriList">
    <w:name w:val="Numbers12ptCalibriList"/>
    <w:uiPriority w:val="99"/>
    <w:rsid w:val="00750BA9"/>
    <w:pPr>
      <w:numPr>
        <w:numId w:val="5"/>
      </w:numPr>
    </w:pPr>
  </w:style>
  <w:style w:type="numbering" w:customStyle="1" w:styleId="BulletListStyleRed-IPR">
    <w:name w:val="BulletListStyleRed-IPR"/>
    <w:uiPriority w:val="99"/>
    <w:rsid w:val="00750BA9"/>
    <w:pPr>
      <w:numPr>
        <w:numId w:val="13"/>
      </w:numPr>
    </w:pPr>
  </w:style>
  <w:style w:type="character" w:customStyle="1" w:styleId="Heading4NoLetter-IPRChar">
    <w:name w:val="Heading4NoLetter-IPR Char"/>
    <w:basedOn w:val="DefaultParagraphFont"/>
    <w:link w:val="Heading4NoLetter-IPR"/>
    <w:rsid w:val="00990C4B"/>
    <w:rPr>
      <w:rFonts w:ascii="Candara" w:hAnsi="Candara" w:cs="Open Sans"/>
      <w:b/>
      <w:i/>
    </w:rPr>
  </w:style>
  <w:style w:type="numbering" w:customStyle="1" w:styleId="TableBlackBulletsList-IPR">
    <w:name w:val="TableBlackBulletsList-IPR"/>
    <w:uiPriority w:val="99"/>
    <w:rsid w:val="00750BA9"/>
    <w:pPr>
      <w:numPr>
        <w:numId w:val="6"/>
      </w:numPr>
    </w:pPr>
  </w:style>
  <w:style w:type="paragraph" w:customStyle="1" w:styleId="TableRedBullets-IPR">
    <w:name w:val="TableRedBullets-IPR"/>
    <w:link w:val="TableRedBullets-IPRChar"/>
    <w:qFormat/>
    <w:rsid w:val="00750BA9"/>
    <w:pPr>
      <w:numPr>
        <w:numId w:val="9"/>
      </w:numPr>
      <w:spacing w:after="0" w:line="240" w:lineRule="auto"/>
    </w:pPr>
    <w:rPr>
      <w:rFonts w:ascii="Calibri" w:hAnsi="Calibri" w:cstheme="minorHAnsi"/>
      <w:color w:val="000000"/>
      <w:sz w:val="20"/>
      <w:szCs w:val="20"/>
    </w:rPr>
  </w:style>
  <w:style w:type="character" w:customStyle="1" w:styleId="TableRedBullets-IPRChar">
    <w:name w:val="TableRedBullets-IPR Char"/>
    <w:basedOn w:val="DefaultParagraphFont"/>
    <w:link w:val="TableRedBullets-IPR"/>
    <w:rsid w:val="00750BA9"/>
    <w:rPr>
      <w:rFonts w:ascii="Calibri" w:hAnsi="Calibri" w:cstheme="minorHAnsi"/>
      <w:color w:val="000000"/>
      <w:sz w:val="20"/>
      <w:szCs w:val="20"/>
    </w:rPr>
  </w:style>
  <w:style w:type="numbering" w:customStyle="1" w:styleId="TableRedBulletsList-IPR">
    <w:name w:val="TableRedBulletsList-IPR"/>
    <w:uiPriority w:val="99"/>
    <w:rsid w:val="00750BA9"/>
    <w:pPr>
      <w:numPr>
        <w:numId w:val="8"/>
      </w:numPr>
    </w:pPr>
  </w:style>
  <w:style w:type="paragraph" w:customStyle="1" w:styleId="TableRedNumbers-IPR">
    <w:name w:val="TableRedNumbers-IPR"/>
    <w:link w:val="TableRedNumbers-IPRChar"/>
    <w:qFormat/>
    <w:rsid w:val="00750BA9"/>
    <w:pPr>
      <w:numPr>
        <w:numId w:val="11"/>
      </w:numPr>
      <w:spacing w:after="0" w:line="240" w:lineRule="auto"/>
      <w:contextualSpacing/>
    </w:pPr>
    <w:rPr>
      <w:rFonts w:ascii="Calibri" w:hAnsi="Calibri" w:cstheme="minorHAnsi"/>
      <w:color w:val="000000"/>
      <w:sz w:val="20"/>
      <w:szCs w:val="20"/>
    </w:rPr>
  </w:style>
  <w:style w:type="character" w:customStyle="1" w:styleId="TableRedNumbers-IPRChar">
    <w:name w:val="TableRedNumbers-IPR Char"/>
    <w:basedOn w:val="DefaultParagraphFont"/>
    <w:link w:val="TableRedNumbers-IPR"/>
    <w:rsid w:val="00750BA9"/>
    <w:rPr>
      <w:rFonts w:ascii="Calibri" w:hAnsi="Calibri" w:cstheme="minorHAnsi"/>
      <w:color w:val="000000"/>
      <w:sz w:val="20"/>
      <w:szCs w:val="20"/>
    </w:rPr>
  </w:style>
  <w:style w:type="numbering" w:customStyle="1" w:styleId="TableRedNumbersList-IPR">
    <w:name w:val="TableRedNumbersList-IPR"/>
    <w:uiPriority w:val="99"/>
    <w:rsid w:val="00750BA9"/>
    <w:pPr>
      <w:numPr>
        <w:numId w:val="10"/>
      </w:numPr>
    </w:pPr>
  </w:style>
  <w:style w:type="character" w:customStyle="1" w:styleId="StyleCommentReference">
    <w:name w:val="Style Comment Reference +"/>
    <w:rsid w:val="00750BA9"/>
  </w:style>
  <w:style w:type="paragraph" w:customStyle="1" w:styleId="DocTitle-IPR">
    <w:name w:val="DocTitle-IPR"/>
    <w:link w:val="DocTitle-IPRChar"/>
    <w:rsid w:val="00750BA9"/>
    <w:pPr>
      <w:spacing w:before="1320" w:after="200" w:line="240" w:lineRule="auto"/>
      <w:jc w:val="center"/>
    </w:pPr>
    <w:rPr>
      <w:rFonts w:ascii="Candara" w:eastAsiaTheme="majorEastAsia" w:hAnsi="Candara" w:cstheme="majorBidi"/>
      <w:b/>
      <w:color w:val="000000"/>
      <w:sz w:val="52"/>
      <w:szCs w:val="52"/>
    </w:rPr>
  </w:style>
  <w:style w:type="paragraph" w:customStyle="1" w:styleId="DocSubtitle-IPR">
    <w:name w:val="DocSubtitle-IPR"/>
    <w:link w:val="DocSubtitle-IPRChar"/>
    <w:rsid w:val="00750BA9"/>
    <w:pPr>
      <w:spacing w:after="1320" w:line="240" w:lineRule="auto"/>
      <w:jc w:val="center"/>
    </w:pPr>
    <w:rPr>
      <w:rFonts w:ascii="Candara" w:eastAsiaTheme="majorEastAsia" w:hAnsi="Candara" w:cstheme="majorBidi"/>
      <w:b/>
      <w:bCs/>
      <w:color w:val="000000"/>
      <w:sz w:val="36"/>
      <w:szCs w:val="52"/>
    </w:rPr>
  </w:style>
  <w:style w:type="character" w:customStyle="1" w:styleId="TextBoxBody-IPRChar">
    <w:name w:val="TextBoxBody-IPR Char"/>
    <w:basedOn w:val="BodyText-IPRChar"/>
    <w:link w:val="TextBoxBody-IPR"/>
    <w:rsid w:val="00750BA9"/>
    <w:rPr>
      <w:rFonts w:ascii="Calibri" w:hAnsi="Calibri" w:cs="Open Sans"/>
      <w:color w:val="000000"/>
      <w:sz w:val="20"/>
    </w:rPr>
  </w:style>
  <w:style w:type="character" w:customStyle="1" w:styleId="DocTitle-IPRChar">
    <w:name w:val="DocTitle-IPR Char"/>
    <w:basedOn w:val="DefaultParagraphFont"/>
    <w:link w:val="DocTitle-IPR"/>
    <w:rsid w:val="00750BA9"/>
    <w:rPr>
      <w:rFonts w:ascii="Candara" w:eastAsiaTheme="majorEastAsia" w:hAnsi="Candara" w:cstheme="majorBidi"/>
      <w:b/>
      <w:color w:val="000000"/>
      <w:sz w:val="52"/>
      <w:szCs w:val="52"/>
    </w:rPr>
  </w:style>
  <w:style w:type="character" w:customStyle="1" w:styleId="DocSubtitle-IPRChar">
    <w:name w:val="DocSubtitle-IPR Char"/>
    <w:basedOn w:val="DefaultParagraphFont"/>
    <w:link w:val="DocSubtitle-IPR"/>
    <w:rsid w:val="00750BA9"/>
    <w:rPr>
      <w:rFonts w:ascii="Candara" w:eastAsiaTheme="majorEastAsia" w:hAnsi="Candara" w:cstheme="majorBidi"/>
      <w:b/>
      <w:bCs/>
      <w:color w:val="000000"/>
      <w:sz w:val="36"/>
      <w:szCs w:val="52"/>
    </w:rPr>
  </w:style>
  <w:style w:type="paragraph" w:customStyle="1" w:styleId="SubbulletRedLevelTwo">
    <w:name w:val="SubbulletRedLevelTwo"/>
    <w:basedOn w:val="BulletsRed-IPR"/>
    <w:link w:val="SubbulletRedLevelTwoChar"/>
    <w:qFormat/>
    <w:rsid w:val="00750BA9"/>
    <w:pPr>
      <w:numPr>
        <w:ilvl w:val="1"/>
      </w:numPr>
    </w:pPr>
  </w:style>
  <w:style w:type="paragraph" w:customStyle="1" w:styleId="SubbulletRedLevelThree">
    <w:name w:val="SubbulletRedLevelThree"/>
    <w:basedOn w:val="SubbulletRedLevelTwo"/>
    <w:link w:val="SubbulletRedLevelThreeChar"/>
    <w:qFormat/>
    <w:rsid w:val="00750BA9"/>
    <w:pPr>
      <w:numPr>
        <w:ilvl w:val="2"/>
      </w:numPr>
    </w:pPr>
  </w:style>
  <w:style w:type="character" w:customStyle="1" w:styleId="SubbulletRedLevelTwoChar">
    <w:name w:val="SubbulletRedLevelTwo Char"/>
    <w:basedOn w:val="BulletsRed-IPRChar"/>
    <w:link w:val="SubbulletRedLevelTwo"/>
    <w:rsid w:val="00750BA9"/>
    <w:rPr>
      <w:rFonts w:ascii="Calibri" w:hAnsi="Calibri" w:cs="Times New Roman"/>
      <w:color w:val="000000"/>
      <w:szCs w:val="24"/>
    </w:rPr>
  </w:style>
  <w:style w:type="character" w:customStyle="1" w:styleId="SubbulletRedLevelThreeChar">
    <w:name w:val="SubbulletRedLevelThree Char"/>
    <w:basedOn w:val="SubbulletRedLevelTwoChar"/>
    <w:link w:val="SubbulletRedLevelThree"/>
    <w:rsid w:val="00750BA9"/>
    <w:rPr>
      <w:rFonts w:ascii="Calibri" w:hAnsi="Calibri" w:cs="Times New Roman"/>
      <w:color w:val="000000"/>
      <w:szCs w:val="24"/>
    </w:rPr>
  </w:style>
  <w:style w:type="character" w:styleId="UnresolvedMention">
    <w:name w:val="Unresolved Mention"/>
    <w:basedOn w:val="DefaultParagraphFont"/>
    <w:uiPriority w:val="99"/>
    <w:semiHidden/>
    <w:unhideWhenUsed/>
    <w:rsid w:val="00B11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2681">
      <w:bodyDiv w:val="1"/>
      <w:marLeft w:val="0"/>
      <w:marRight w:val="0"/>
      <w:marTop w:val="0"/>
      <w:marBottom w:val="0"/>
      <w:divBdr>
        <w:top w:val="none" w:sz="0" w:space="0" w:color="auto"/>
        <w:left w:val="none" w:sz="0" w:space="0" w:color="auto"/>
        <w:bottom w:val="none" w:sz="0" w:space="0" w:color="auto"/>
        <w:right w:val="none" w:sz="0" w:space="0" w:color="auto"/>
      </w:divBdr>
    </w:div>
    <w:div w:id="523060766">
      <w:bodyDiv w:val="1"/>
      <w:marLeft w:val="0"/>
      <w:marRight w:val="0"/>
      <w:marTop w:val="0"/>
      <w:marBottom w:val="0"/>
      <w:divBdr>
        <w:top w:val="none" w:sz="0" w:space="0" w:color="auto"/>
        <w:left w:val="none" w:sz="0" w:space="0" w:color="auto"/>
        <w:bottom w:val="none" w:sz="0" w:space="0" w:color="auto"/>
        <w:right w:val="none" w:sz="0" w:space="0" w:color="auto"/>
      </w:divBdr>
    </w:div>
    <w:div w:id="632563013">
      <w:bodyDiv w:val="1"/>
      <w:marLeft w:val="0"/>
      <w:marRight w:val="0"/>
      <w:marTop w:val="0"/>
      <w:marBottom w:val="0"/>
      <w:divBdr>
        <w:top w:val="none" w:sz="0" w:space="0" w:color="auto"/>
        <w:left w:val="none" w:sz="0" w:space="0" w:color="auto"/>
        <w:bottom w:val="none" w:sz="0" w:space="0" w:color="auto"/>
        <w:right w:val="none" w:sz="0" w:space="0" w:color="auto"/>
      </w:divBdr>
    </w:div>
    <w:div w:id="821316962">
      <w:bodyDiv w:val="1"/>
      <w:marLeft w:val="0"/>
      <w:marRight w:val="0"/>
      <w:marTop w:val="0"/>
      <w:marBottom w:val="0"/>
      <w:divBdr>
        <w:top w:val="none" w:sz="0" w:space="0" w:color="auto"/>
        <w:left w:val="none" w:sz="0" w:space="0" w:color="auto"/>
        <w:bottom w:val="none" w:sz="0" w:space="0" w:color="auto"/>
        <w:right w:val="none" w:sz="0" w:space="0" w:color="auto"/>
      </w:divBdr>
    </w:div>
    <w:div w:id="1000935549">
      <w:bodyDiv w:val="1"/>
      <w:marLeft w:val="0"/>
      <w:marRight w:val="0"/>
      <w:marTop w:val="0"/>
      <w:marBottom w:val="0"/>
      <w:divBdr>
        <w:top w:val="none" w:sz="0" w:space="0" w:color="auto"/>
        <w:left w:val="none" w:sz="0" w:space="0" w:color="auto"/>
        <w:bottom w:val="none" w:sz="0" w:space="0" w:color="auto"/>
        <w:right w:val="none" w:sz="0" w:space="0" w:color="auto"/>
      </w:divBdr>
    </w:div>
    <w:div w:id="1212036559">
      <w:bodyDiv w:val="1"/>
      <w:marLeft w:val="0"/>
      <w:marRight w:val="0"/>
      <w:marTop w:val="0"/>
      <w:marBottom w:val="0"/>
      <w:divBdr>
        <w:top w:val="none" w:sz="0" w:space="0" w:color="auto"/>
        <w:left w:val="none" w:sz="0" w:space="0" w:color="auto"/>
        <w:bottom w:val="none" w:sz="0" w:space="0" w:color="auto"/>
        <w:right w:val="none" w:sz="0" w:space="0" w:color="auto"/>
      </w:divBdr>
    </w:div>
    <w:div w:id="2016686220">
      <w:bodyDiv w:val="1"/>
      <w:marLeft w:val="0"/>
      <w:marRight w:val="0"/>
      <w:marTop w:val="0"/>
      <w:marBottom w:val="0"/>
      <w:divBdr>
        <w:top w:val="none" w:sz="0" w:space="0" w:color="auto"/>
        <w:left w:val="none" w:sz="0" w:space="0" w:color="auto"/>
        <w:bottom w:val="none" w:sz="0" w:space="0" w:color="auto"/>
        <w:right w:val="none" w:sz="0" w:space="0" w:color="auto"/>
      </w:divBdr>
    </w:div>
    <w:div w:id="2042977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3" Type="http://schemas.openxmlformats.org/officeDocument/2006/relationships/hyperlink" Target="https://www.congress.gov/bill/118th-congress/house-bill/3746" TargetMode="External"/><Relationship Id="rId2" Type="http://schemas.openxmlformats.org/officeDocument/2006/relationships/hyperlink" Target="https://www.congress.gov/bill/118th-congress/house-bill/3746" TargetMode="External"/><Relationship Id="rId1" Type="http://schemas.openxmlformats.org/officeDocument/2006/relationships/hyperlink" Target="https://www.congress.gov/bill/118th-congress/house-bill/3746"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file:///C:\Users\Paul\Downloads\snap_notices\www.dhs.st.gov\employmentprogra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2628</Words>
  <Characters>14985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2021-08-26T17:05:00Z</dcterms:created>
  <dcterms:modified xsi:type="dcterms:W3CDTF">2023-07-03T16:52:00Z</dcterms:modified>
</cp:coreProperties>
</file>